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38CE" w14:textId="77777777" w:rsidR="00DD62B0" w:rsidRPr="000660B3" w:rsidRDefault="000660B3" w:rsidP="00043A26">
      <w:pPr>
        <w:pBdr>
          <w:top w:val="thinThickSmallGap" w:sz="24" w:space="1" w:color="2683C6" w:themeColor="accent2"/>
          <w:left w:val="thinThickSmallGap" w:sz="24" w:space="4" w:color="2683C6" w:themeColor="accent2"/>
          <w:bottom w:val="thickThinSmallGap" w:sz="24" w:space="1" w:color="2683C6" w:themeColor="accent2"/>
          <w:right w:val="thickThinSmallGap" w:sz="24" w:space="4" w:color="2683C6" w:themeColor="accent2"/>
        </w:pBdr>
        <w:bidi/>
        <w:spacing w:after="0" w:line="228" w:lineRule="auto"/>
        <w:ind w:left="-540" w:right="-720"/>
        <w:jc w:val="center"/>
        <w:rPr>
          <w:rFonts w:asciiTheme="minorHAnsi" w:hAnsiTheme="minorHAnsi" w:cstheme="minorHAnsi"/>
          <w:color w:val="000000"/>
          <w:sz w:val="32"/>
          <w:szCs w:val="32"/>
          <w:rtl/>
          <w:lang w:bidi="ar-JO"/>
        </w:rPr>
      </w:pPr>
      <w:r w:rsidRPr="000660B3">
        <w:rPr>
          <w:rFonts w:asciiTheme="minorHAnsi" w:hAnsiTheme="minorHAnsi" w:cs="Times New Roman"/>
          <w:color w:val="000000"/>
          <w:sz w:val="32"/>
          <w:szCs w:val="32"/>
          <w:rtl/>
          <w:lang w:bidi="ar-JO"/>
        </w:rPr>
        <w:t>ال</w:t>
      </w:r>
      <w:r w:rsidR="00DD62B0" w:rsidRPr="000660B3">
        <w:rPr>
          <w:rFonts w:asciiTheme="minorHAnsi" w:hAnsiTheme="minorHAnsi" w:cs="Times New Roman"/>
          <w:color w:val="000000"/>
          <w:sz w:val="32"/>
          <w:szCs w:val="32"/>
          <w:rtl/>
          <w:lang w:bidi="ar-JO"/>
        </w:rPr>
        <w:t>مسابقة المرورية</w:t>
      </w:r>
    </w:p>
    <w:p w14:paraId="640810D3" w14:textId="77777777" w:rsidR="00DD62B0" w:rsidRDefault="00DD62B0" w:rsidP="00043A26">
      <w:pPr>
        <w:bidi/>
        <w:spacing w:after="0"/>
        <w:ind w:left="-810" w:right="-810"/>
        <w:rPr>
          <w:rFonts w:cs="Akhbar MT"/>
          <w:b/>
          <w:bCs/>
          <w:color w:val="000000"/>
          <w:sz w:val="32"/>
          <w:szCs w:val="32"/>
          <w:rtl/>
          <w:lang w:bidi="ar-JO"/>
        </w:rPr>
      </w:pPr>
      <w:r w:rsidRPr="00DD62B0">
        <w:rPr>
          <w:rFonts w:cs="Akhbar MT" w:hint="cs"/>
          <w:b/>
          <w:bCs/>
          <w:color w:val="000000"/>
          <w:sz w:val="32"/>
          <w:szCs w:val="32"/>
          <w:rtl/>
          <w:lang w:bidi="ar-JO"/>
        </w:rPr>
        <w:t xml:space="preserve"> تهدف هذه المسابقة والتي تتكون من (30) سؤالاً إلى نشر التوعية المرورية بين كافة شرائح المجتمع</w:t>
      </w:r>
      <w:r w:rsidR="00043A26">
        <w:rPr>
          <w:rFonts w:cs="Akhbar MT" w:hint="cs"/>
          <w:b/>
          <w:bCs/>
          <w:color w:val="000000"/>
          <w:sz w:val="32"/>
          <w:szCs w:val="32"/>
          <w:rtl/>
          <w:lang w:bidi="ar-JO"/>
        </w:rPr>
        <w:t xml:space="preserve"> للفئة العمرية (18-35) عاماً</w:t>
      </w:r>
      <w:r w:rsidRPr="00DD62B0">
        <w:rPr>
          <w:rFonts w:cs="Akhbar MT" w:hint="cs"/>
          <w:b/>
          <w:bCs/>
          <w:color w:val="000000"/>
          <w:sz w:val="32"/>
          <w:szCs w:val="32"/>
          <w:rtl/>
          <w:lang w:bidi="ar-JO"/>
        </w:rPr>
        <w:t>.</w:t>
      </w:r>
    </w:p>
    <w:p w14:paraId="247A4E43" w14:textId="77777777" w:rsidR="00014C5F" w:rsidRPr="00014C5F" w:rsidRDefault="00014C5F" w:rsidP="00014C5F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014C5F"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  <w:t>من أنواع الحوادث المرورية</w:t>
      </w:r>
    </w:p>
    <w:p w14:paraId="0319317E" w14:textId="77777777" w:rsidR="0085055E" w:rsidRPr="00B475F6" w:rsidRDefault="00014C5F" w:rsidP="00014C5F">
      <w:pPr>
        <w:numPr>
          <w:ilvl w:val="0"/>
          <w:numId w:val="7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الصدم</w:t>
      </w:r>
    </w:p>
    <w:p w14:paraId="788C5762" w14:textId="77777777" w:rsidR="0085055E" w:rsidRPr="00B475F6" w:rsidRDefault="00014C5F" w:rsidP="00DD62B0">
      <w:pPr>
        <w:numPr>
          <w:ilvl w:val="0"/>
          <w:numId w:val="7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الدهس</w:t>
      </w:r>
    </w:p>
    <w:p w14:paraId="3B0135AD" w14:textId="77777777" w:rsidR="0085055E" w:rsidRPr="00B475F6" w:rsidRDefault="00014C5F" w:rsidP="00DD62B0">
      <w:pPr>
        <w:numPr>
          <w:ilvl w:val="0"/>
          <w:numId w:val="7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التدهور</w:t>
      </w:r>
      <w:r w:rsidR="0085055E" w:rsidRPr="00B475F6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38750DFB" w14:textId="77777777" w:rsidR="00014C5F" w:rsidRPr="00912940" w:rsidRDefault="00014C5F" w:rsidP="00014C5F">
      <w:pPr>
        <w:numPr>
          <w:ilvl w:val="0"/>
          <w:numId w:val="7"/>
        </w:num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جميع ما ذكر</w:t>
      </w:r>
    </w:p>
    <w:p w14:paraId="7DA631BE" w14:textId="77777777" w:rsidR="00014C5F" w:rsidRPr="00014C5F" w:rsidRDefault="00014C5F" w:rsidP="00014C5F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014C5F"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  <w:t>من أهم العوامل التي ساهمت في وجود مشكلة الحوادث المرورية في الأردن</w:t>
      </w:r>
    </w:p>
    <w:p w14:paraId="6BCF44E0" w14:textId="77777777" w:rsidR="007A0000" w:rsidRPr="00912940" w:rsidRDefault="00014C5F" w:rsidP="00DD62B0">
      <w:pPr>
        <w:numPr>
          <w:ilvl w:val="0"/>
          <w:numId w:val="5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/>
          <w:color w:val="000000"/>
          <w:sz w:val="26"/>
          <w:szCs w:val="26"/>
          <w:rtl/>
          <w:lang w:bidi="ar-JO"/>
        </w:rPr>
        <w:t>قلة الخبرة عند السائقين الجدد</w:t>
      </w:r>
      <w:r w:rsidR="007A0000" w:rsidRPr="0091294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09923326" w14:textId="77777777" w:rsidR="007A0000" w:rsidRPr="00B475F6" w:rsidRDefault="00014C5F" w:rsidP="00DD62B0">
      <w:pPr>
        <w:numPr>
          <w:ilvl w:val="0"/>
          <w:numId w:val="5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014C5F">
        <w:rPr>
          <w:rFonts w:cs="Simplified Arabic"/>
          <w:color w:val="000000"/>
          <w:sz w:val="26"/>
          <w:szCs w:val="26"/>
          <w:rtl/>
          <w:lang w:bidi="ar-JO"/>
        </w:rPr>
        <w:t>وسائل السلامة في المركبة</w:t>
      </w:r>
      <w:r w:rsidR="007A0000" w:rsidRPr="00B475F6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48C0F054" w14:textId="77777777" w:rsidR="00DE46D9" w:rsidRDefault="00014C5F" w:rsidP="00DD62B0">
      <w:pPr>
        <w:numPr>
          <w:ilvl w:val="0"/>
          <w:numId w:val="5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014C5F">
        <w:rPr>
          <w:rFonts w:cs="Simplified Arabic"/>
          <w:color w:val="000000"/>
          <w:sz w:val="26"/>
          <w:szCs w:val="26"/>
          <w:rtl/>
          <w:lang w:bidi="ar-JO"/>
        </w:rPr>
        <w:t>تركيب كاميرات مراقبة السرعة</w:t>
      </w:r>
    </w:p>
    <w:p w14:paraId="2CD090D9" w14:textId="77777777" w:rsidR="00014C5F" w:rsidRPr="00B475F6" w:rsidRDefault="00014C5F" w:rsidP="00014C5F">
      <w:pPr>
        <w:numPr>
          <w:ilvl w:val="0"/>
          <w:numId w:val="5"/>
        </w:num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014C5F">
        <w:rPr>
          <w:rFonts w:cs="Simplified Arabic"/>
          <w:color w:val="000000"/>
          <w:sz w:val="26"/>
          <w:szCs w:val="26"/>
          <w:rtl/>
          <w:lang w:bidi="ar-JO"/>
        </w:rPr>
        <w:t>إعادة تأهيل الطرق</w:t>
      </w:r>
    </w:p>
    <w:p w14:paraId="58518F80" w14:textId="77777777" w:rsidR="00F0229E" w:rsidRPr="00B475F6" w:rsidRDefault="00F0229E" w:rsidP="00A07B9C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من الإجراءات الواجب إتباعها عندما يرغب السائق بتغيير مسربه:</w:t>
      </w:r>
    </w:p>
    <w:p w14:paraId="4BFB03F5" w14:textId="77777777" w:rsidR="00F0229E" w:rsidRPr="00B475F6" w:rsidRDefault="00F0229E" w:rsidP="00DD62B0">
      <w:pPr>
        <w:numPr>
          <w:ilvl w:val="0"/>
          <w:numId w:val="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مراقبة </w:t>
      </w:r>
      <w:r w:rsidR="00964A37"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المرآة</w:t>
      </w: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باتجاه المسرب المعني ثم استخدام الغماز المناسب.</w:t>
      </w:r>
    </w:p>
    <w:p w14:paraId="77D39B67" w14:textId="77777777" w:rsidR="00F0229E" w:rsidRPr="00B475F6" w:rsidRDefault="00F0229E" w:rsidP="00DD62B0">
      <w:pPr>
        <w:numPr>
          <w:ilvl w:val="0"/>
          <w:numId w:val="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الانحراف التدريجي للجهة المطلوبة لوضع السيارة في المسرب المناسب.</w:t>
      </w:r>
    </w:p>
    <w:p w14:paraId="0BFDB09D" w14:textId="77777777" w:rsidR="00F0229E" w:rsidRPr="00B475F6" w:rsidRDefault="00F0229E" w:rsidP="00DD62B0">
      <w:pPr>
        <w:numPr>
          <w:ilvl w:val="0"/>
          <w:numId w:val="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زيادة </w:t>
      </w:r>
      <w:r w:rsidR="00964A37" w:rsidRPr="00B475F6">
        <w:rPr>
          <w:rFonts w:cs="Simplified Arabic" w:hint="cs"/>
          <w:color w:val="000000"/>
          <w:sz w:val="26"/>
          <w:szCs w:val="26"/>
          <w:rtl/>
          <w:lang w:bidi="ar-JO"/>
        </w:rPr>
        <w:t>أو</w:t>
      </w: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نقصان السرعة بحسب المسرب الذي يتم الانتقال إليه مع التقيد بحدود السرعة ومسافة الامان الأمامية والجانبية.</w:t>
      </w:r>
    </w:p>
    <w:p w14:paraId="1E6D239F" w14:textId="77777777" w:rsidR="00F0229E" w:rsidRPr="00912940" w:rsidRDefault="00F0229E" w:rsidP="00DD62B0">
      <w:pPr>
        <w:numPr>
          <w:ilvl w:val="0"/>
          <w:numId w:val="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جميع ما ذكر.</w:t>
      </w:r>
    </w:p>
    <w:p w14:paraId="5BFC4129" w14:textId="78C99021" w:rsidR="00EB31E3" w:rsidRPr="00897E1F" w:rsidRDefault="00897E1F" w:rsidP="00897E1F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من الاما</w:t>
      </w:r>
      <w:r w:rsidR="00A07B9C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ك</w:t>
      </w: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ن التي يسمح بها التجاوز:</w:t>
      </w:r>
    </w:p>
    <w:p w14:paraId="775C96C9" w14:textId="77777777" w:rsidR="00897E1F" w:rsidRPr="00912940" w:rsidRDefault="001A1AE0" w:rsidP="00897E1F">
      <w:pPr>
        <w:pStyle w:val="ListParagraph"/>
        <w:numPr>
          <w:ilvl w:val="0"/>
          <w:numId w:val="29"/>
        </w:numPr>
        <w:bidi/>
        <w:spacing w:line="204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ا</w:t>
      </w:r>
      <w:r w:rsidR="00897E1F" w:rsidRPr="00912940">
        <w:rPr>
          <w:rFonts w:cs="Simplified Arabic" w:hint="cs"/>
          <w:color w:val="000000"/>
          <w:sz w:val="26"/>
          <w:szCs w:val="26"/>
          <w:rtl/>
          <w:lang w:bidi="ar-JO"/>
        </w:rPr>
        <w:t>لخط المتقطع</w:t>
      </w: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36119581" w14:textId="77777777" w:rsidR="00897E1F" w:rsidRPr="00897E1F" w:rsidRDefault="00897E1F" w:rsidP="00897E1F">
      <w:pPr>
        <w:pStyle w:val="ListParagraph"/>
        <w:numPr>
          <w:ilvl w:val="0"/>
          <w:numId w:val="29"/>
        </w:numPr>
        <w:bidi/>
        <w:spacing w:line="204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897E1F">
        <w:rPr>
          <w:rFonts w:cs="Simplified Arabic" w:hint="cs"/>
          <w:color w:val="000000"/>
          <w:sz w:val="26"/>
          <w:szCs w:val="26"/>
          <w:rtl/>
          <w:lang w:bidi="ar-JO"/>
        </w:rPr>
        <w:t>الخط المتصل</w:t>
      </w:r>
      <w:r w:rsidR="001A1AE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5BA152B3" w14:textId="77777777" w:rsidR="00897E1F" w:rsidRPr="00897E1F" w:rsidRDefault="00897E1F" w:rsidP="00897E1F">
      <w:pPr>
        <w:pStyle w:val="ListParagraph"/>
        <w:numPr>
          <w:ilvl w:val="0"/>
          <w:numId w:val="29"/>
        </w:numPr>
        <w:bidi/>
        <w:spacing w:line="204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897E1F">
        <w:rPr>
          <w:rFonts w:cs="Simplified Arabic" w:hint="cs"/>
          <w:color w:val="000000"/>
          <w:sz w:val="26"/>
          <w:szCs w:val="26"/>
          <w:rtl/>
          <w:lang w:bidi="ar-JO"/>
        </w:rPr>
        <w:t>الخطين المتصلين</w:t>
      </w:r>
      <w:r w:rsidR="001A1AE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4C4E96CA" w14:textId="1A207C7E" w:rsidR="00253DF9" w:rsidRPr="00253DF9" w:rsidRDefault="00897E1F" w:rsidP="00253DF9">
      <w:pPr>
        <w:pStyle w:val="ListParagraph"/>
        <w:numPr>
          <w:ilvl w:val="0"/>
          <w:numId w:val="29"/>
        </w:numPr>
        <w:bidi/>
        <w:spacing w:after="0" w:line="204" w:lineRule="auto"/>
        <w:rPr>
          <w:rFonts w:cs="Simplified Arabic"/>
          <w:color w:val="000000"/>
          <w:sz w:val="26"/>
          <w:szCs w:val="26"/>
          <w:lang w:bidi="ar-JO"/>
        </w:rPr>
      </w:pPr>
      <w:r w:rsidRPr="00897E1F">
        <w:rPr>
          <w:rFonts w:cs="Simplified Arabic" w:hint="cs"/>
          <w:color w:val="000000"/>
          <w:sz w:val="26"/>
          <w:szCs w:val="26"/>
          <w:rtl/>
          <w:lang w:bidi="ar-JO"/>
        </w:rPr>
        <w:t>لا شيئ مما ذكر</w:t>
      </w:r>
      <w:r w:rsidR="001A1AE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15A090D5" w14:textId="77777777" w:rsidR="00DE46D9" w:rsidRPr="00B475F6" w:rsidRDefault="00DE46D9" w:rsidP="00A07B9C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من فوائد استخدام حزام الأمان:</w:t>
      </w:r>
    </w:p>
    <w:p w14:paraId="4BE0F23A" w14:textId="77777777" w:rsidR="00DE46D9" w:rsidRPr="00B475F6" w:rsidRDefault="00DE46D9" w:rsidP="00DD62B0">
      <w:pPr>
        <w:numPr>
          <w:ilvl w:val="0"/>
          <w:numId w:val="31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يمنع الإنقذاف خارج المركبة.</w:t>
      </w:r>
    </w:p>
    <w:p w14:paraId="0FB9736A" w14:textId="77777777" w:rsidR="00DE46D9" w:rsidRPr="00B475F6" w:rsidRDefault="00DE46D9" w:rsidP="00DD62B0">
      <w:pPr>
        <w:numPr>
          <w:ilvl w:val="0"/>
          <w:numId w:val="31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منع اصطدام الأشخاص مع بعضهم البعض داخل المركبة.</w:t>
      </w:r>
    </w:p>
    <w:p w14:paraId="588D62E7" w14:textId="77777777" w:rsidR="00DE46D9" w:rsidRPr="00B475F6" w:rsidRDefault="00DE46D9" w:rsidP="00DD62B0">
      <w:pPr>
        <w:numPr>
          <w:ilvl w:val="0"/>
          <w:numId w:val="31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التخفيف من قوة الاصطدام</w:t>
      </w:r>
      <w:r w:rsidR="00F6325F"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بالنسبة للسائق والركاب</w:t>
      </w: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. </w:t>
      </w:r>
    </w:p>
    <w:p w14:paraId="43181701" w14:textId="77777777" w:rsidR="00DE46D9" w:rsidRPr="00912940" w:rsidRDefault="00DE46D9" w:rsidP="00DD62B0">
      <w:pPr>
        <w:numPr>
          <w:ilvl w:val="0"/>
          <w:numId w:val="31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جميع ما ذكر.</w:t>
      </w:r>
    </w:p>
    <w:p w14:paraId="2B80E5FB" w14:textId="77777777" w:rsidR="00253DF9" w:rsidRDefault="00253DF9" w:rsidP="00253DF9">
      <w:pPr>
        <w:bidi/>
        <w:spacing w:after="0" w:line="228" w:lineRule="auto"/>
        <w:rPr>
          <w:rFonts w:cs="Simplified Arabic"/>
          <w:color w:val="000000"/>
          <w:sz w:val="26"/>
          <w:szCs w:val="26"/>
          <w:highlight w:val="yellow"/>
          <w:rtl/>
          <w:lang w:bidi="ar-JO"/>
        </w:rPr>
      </w:pPr>
    </w:p>
    <w:p w14:paraId="2332A3CE" w14:textId="77777777" w:rsidR="00253DF9" w:rsidRDefault="00253DF9" w:rsidP="00253DF9">
      <w:pPr>
        <w:bidi/>
        <w:spacing w:after="0" w:line="228" w:lineRule="auto"/>
        <w:rPr>
          <w:rFonts w:cs="Simplified Arabic"/>
          <w:color w:val="000000"/>
          <w:sz w:val="26"/>
          <w:szCs w:val="26"/>
          <w:highlight w:val="yellow"/>
          <w:rtl/>
          <w:lang w:bidi="ar-JO"/>
        </w:rPr>
      </w:pPr>
    </w:p>
    <w:p w14:paraId="18971B5A" w14:textId="77777777" w:rsidR="00253DF9" w:rsidRDefault="00253DF9" w:rsidP="00253DF9">
      <w:pPr>
        <w:bidi/>
        <w:spacing w:after="0" w:line="228" w:lineRule="auto"/>
        <w:rPr>
          <w:rFonts w:cs="Simplified Arabic"/>
          <w:color w:val="000000"/>
          <w:sz w:val="26"/>
          <w:szCs w:val="26"/>
          <w:highlight w:val="yellow"/>
          <w:rtl/>
          <w:lang w:bidi="ar-JO"/>
        </w:rPr>
      </w:pPr>
    </w:p>
    <w:p w14:paraId="5A2A4291" w14:textId="77777777" w:rsidR="00253DF9" w:rsidRDefault="00253DF9" w:rsidP="00253DF9">
      <w:pPr>
        <w:bidi/>
        <w:spacing w:after="0" w:line="228" w:lineRule="auto"/>
        <w:rPr>
          <w:rFonts w:cs="Simplified Arabic"/>
          <w:color w:val="000000"/>
          <w:sz w:val="26"/>
          <w:szCs w:val="26"/>
          <w:highlight w:val="yellow"/>
          <w:lang w:bidi="ar-JO"/>
        </w:rPr>
      </w:pPr>
    </w:p>
    <w:p w14:paraId="79D5AC8A" w14:textId="77777777" w:rsidR="00DE46D9" w:rsidRPr="00B475F6" w:rsidRDefault="00DE46D9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إن زيا</w:t>
      </w:r>
      <w:r w:rsidR="00CF0B2A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د</w:t>
      </w: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ة سرعة المركبة تؤدي إلى:</w:t>
      </w:r>
    </w:p>
    <w:p w14:paraId="15491296" w14:textId="77777777" w:rsidR="00DE46D9" w:rsidRPr="00B475F6" w:rsidRDefault="00DE46D9" w:rsidP="00DD62B0">
      <w:pPr>
        <w:numPr>
          <w:ilvl w:val="0"/>
          <w:numId w:val="2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زيادة في استهلاك الوقود.</w:t>
      </w:r>
    </w:p>
    <w:p w14:paraId="2F5AC010" w14:textId="77777777" w:rsidR="00DE46D9" w:rsidRPr="00B475F6" w:rsidRDefault="00DE46D9" w:rsidP="00DD62B0">
      <w:pPr>
        <w:numPr>
          <w:ilvl w:val="0"/>
          <w:numId w:val="2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سرعة استهلاك أجزاء المحرك والإطارات.</w:t>
      </w:r>
    </w:p>
    <w:p w14:paraId="4786E8CC" w14:textId="77777777" w:rsidR="00DE46D9" w:rsidRPr="00B475F6" w:rsidRDefault="00DE46D9" w:rsidP="00DD62B0">
      <w:pPr>
        <w:numPr>
          <w:ilvl w:val="0"/>
          <w:numId w:val="2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قلة السيطرة على المركبة.</w:t>
      </w:r>
    </w:p>
    <w:p w14:paraId="1D9DC2C9" w14:textId="77777777" w:rsidR="0085055E" w:rsidRPr="00912940" w:rsidRDefault="00DE46D9" w:rsidP="00DD62B0">
      <w:pPr>
        <w:numPr>
          <w:ilvl w:val="0"/>
          <w:numId w:val="2"/>
        </w:num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جميع ما ذكر.</w:t>
      </w:r>
    </w:p>
    <w:p w14:paraId="48466958" w14:textId="77777777" w:rsidR="0085055E" w:rsidRPr="00B475F6" w:rsidRDefault="0085055E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أفضل مكان للأطفال في المركبة:</w:t>
      </w:r>
    </w:p>
    <w:p w14:paraId="50442404" w14:textId="77777777" w:rsidR="0085055E" w:rsidRPr="00B475F6" w:rsidRDefault="0085055E" w:rsidP="00DD62B0">
      <w:pPr>
        <w:numPr>
          <w:ilvl w:val="0"/>
          <w:numId w:val="30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في المقعد الأمامي بجانب السائق مع استخدام حزام الأمان.</w:t>
      </w:r>
    </w:p>
    <w:p w14:paraId="61269F7E" w14:textId="77777777" w:rsidR="0085055E" w:rsidRPr="00B475F6" w:rsidRDefault="0085055E" w:rsidP="00DD62B0">
      <w:pPr>
        <w:numPr>
          <w:ilvl w:val="0"/>
          <w:numId w:val="30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في المقعد الخلفي بدون استخدام حزام الأمان.</w:t>
      </w:r>
    </w:p>
    <w:p w14:paraId="21C19026" w14:textId="77777777" w:rsidR="0085055E" w:rsidRPr="00912940" w:rsidRDefault="0085055E" w:rsidP="00DD62B0">
      <w:pPr>
        <w:numPr>
          <w:ilvl w:val="0"/>
          <w:numId w:val="30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في المقعد الخلفي </w:t>
      </w:r>
      <w:r w:rsidR="00964A37" w:rsidRPr="00912940">
        <w:rPr>
          <w:rFonts w:cs="Simplified Arabic" w:hint="cs"/>
          <w:color w:val="000000"/>
          <w:sz w:val="26"/>
          <w:szCs w:val="26"/>
          <w:rtl/>
          <w:lang w:bidi="ar-JO"/>
        </w:rPr>
        <w:t>وباستخدام</w:t>
      </w: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المقاعد الخاصة بهم وربط حزام الأمان.</w:t>
      </w:r>
    </w:p>
    <w:p w14:paraId="19C3C073" w14:textId="77777777" w:rsidR="0085055E" w:rsidRPr="005650CD" w:rsidRDefault="005650CD" w:rsidP="00DD62B0">
      <w:pPr>
        <w:numPr>
          <w:ilvl w:val="0"/>
          <w:numId w:val="30"/>
        </w:num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جميع ما ذ</w:t>
      </w:r>
      <w:r w:rsidR="00964A37">
        <w:rPr>
          <w:rFonts w:cs="Simplified Arabic" w:hint="cs"/>
          <w:color w:val="000000"/>
          <w:sz w:val="26"/>
          <w:szCs w:val="26"/>
          <w:rtl/>
          <w:lang w:bidi="ar-JO"/>
        </w:rPr>
        <w:t>كر</w:t>
      </w:r>
    </w:p>
    <w:p w14:paraId="05BAA990" w14:textId="77777777" w:rsidR="00EB31E3" w:rsidRPr="00B475F6" w:rsidRDefault="00EB31E3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عند تطبيق قاعدة الـ (</w:t>
      </w:r>
      <w:r w:rsidRPr="00043A26"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  <w:t>T</w:t>
      </w: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) عند التقاطعات:</w:t>
      </w:r>
    </w:p>
    <w:p w14:paraId="6507AC1D" w14:textId="77777777" w:rsidR="00EB31E3" w:rsidRPr="00912940" w:rsidRDefault="00EB31E3" w:rsidP="00DD62B0">
      <w:pPr>
        <w:numPr>
          <w:ilvl w:val="0"/>
          <w:numId w:val="2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تعطى الأولوية للمركبات الموجودة على الطريق ذي الاستقامة وبغض النظر عن اتجاهها.</w:t>
      </w:r>
    </w:p>
    <w:p w14:paraId="7262B437" w14:textId="77777777" w:rsidR="00EB31E3" w:rsidRPr="00B475F6" w:rsidRDefault="00EB31E3" w:rsidP="00DD62B0">
      <w:pPr>
        <w:numPr>
          <w:ilvl w:val="0"/>
          <w:numId w:val="2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تعطى الأولوية للمركبة المتجهه يميناً.</w:t>
      </w:r>
    </w:p>
    <w:p w14:paraId="4FA8A075" w14:textId="77777777" w:rsidR="00EB31E3" w:rsidRPr="00B475F6" w:rsidRDefault="00EB31E3" w:rsidP="00DD62B0">
      <w:pPr>
        <w:numPr>
          <w:ilvl w:val="0"/>
          <w:numId w:val="2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تعطى الأولوية للمركبة المتجهه يساراً.</w:t>
      </w:r>
    </w:p>
    <w:p w14:paraId="132099B9" w14:textId="77777777" w:rsidR="00EB31E3" w:rsidRDefault="00EB31E3" w:rsidP="00DD62B0">
      <w:pPr>
        <w:numPr>
          <w:ilvl w:val="0"/>
          <w:numId w:val="2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تعطى الأولوية للمركبة التي يم</w:t>
      </w:r>
      <w:r w:rsidR="00886A8E" w:rsidRPr="00B475F6">
        <w:rPr>
          <w:rFonts w:cs="Simplified Arabic" w:hint="cs"/>
          <w:color w:val="000000"/>
          <w:sz w:val="26"/>
          <w:szCs w:val="26"/>
          <w:rtl/>
          <w:lang w:bidi="ar-JO"/>
        </w:rPr>
        <w:t>ي</w:t>
      </w: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نها فارغ.</w:t>
      </w:r>
    </w:p>
    <w:p w14:paraId="64B6134A" w14:textId="77777777" w:rsidR="00F0229E" w:rsidRPr="001A1AE0" w:rsidRDefault="001A1AE0" w:rsidP="001A1AE0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يتكون نظام الكهرباء في المركبات من</w:t>
      </w:r>
    </w:p>
    <w:p w14:paraId="380EE9DB" w14:textId="77777777" w:rsidR="001A1AE0" w:rsidRDefault="001A1AE0" w:rsidP="001A1AE0">
      <w:pPr>
        <w:pStyle w:val="ListParagraph"/>
        <w:numPr>
          <w:ilvl w:val="0"/>
          <w:numId w:val="4"/>
        </w:numPr>
        <w:bidi/>
        <w:spacing w:line="204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البطارية</w:t>
      </w:r>
    </w:p>
    <w:p w14:paraId="2F2E4695" w14:textId="77777777" w:rsidR="001A1AE0" w:rsidRDefault="001A1AE0" w:rsidP="001A1AE0">
      <w:pPr>
        <w:pStyle w:val="ListParagraph"/>
        <w:numPr>
          <w:ilvl w:val="0"/>
          <w:numId w:val="4"/>
        </w:numPr>
        <w:bidi/>
        <w:spacing w:line="204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نظام التوليد والشحن</w:t>
      </w:r>
    </w:p>
    <w:p w14:paraId="1D569BAC" w14:textId="77777777" w:rsidR="001A1AE0" w:rsidRDefault="001A1AE0" w:rsidP="001A1AE0">
      <w:pPr>
        <w:pStyle w:val="ListParagraph"/>
        <w:numPr>
          <w:ilvl w:val="0"/>
          <w:numId w:val="4"/>
        </w:numPr>
        <w:bidi/>
        <w:spacing w:line="204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نظام محرك الابتداء(السلف)</w:t>
      </w:r>
    </w:p>
    <w:p w14:paraId="1E9ECB49" w14:textId="77777777" w:rsidR="001A1AE0" w:rsidRPr="00912940" w:rsidRDefault="001A1AE0" w:rsidP="001A1AE0">
      <w:pPr>
        <w:pStyle w:val="ListParagraph"/>
        <w:numPr>
          <w:ilvl w:val="0"/>
          <w:numId w:val="4"/>
        </w:numPr>
        <w:bidi/>
        <w:spacing w:line="204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جميع ما ذكر</w:t>
      </w:r>
    </w:p>
    <w:p w14:paraId="4CE97308" w14:textId="77777777" w:rsidR="0085055E" w:rsidRPr="00B475F6" w:rsidRDefault="0085055E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يعتبر استخدام الهاتف النقّال المصدر الأول من مصادر تشتت انتباه السائق اثناء القيادة حيث:</w:t>
      </w:r>
    </w:p>
    <w:p w14:paraId="32EEC6A2" w14:textId="77777777" w:rsidR="0085055E" w:rsidRPr="00B475F6" w:rsidRDefault="0085055E" w:rsidP="00DD62B0">
      <w:pPr>
        <w:numPr>
          <w:ilvl w:val="0"/>
          <w:numId w:val="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يفقد السائق السيطرة على المركبة بسبب شرود الذهن.</w:t>
      </w:r>
    </w:p>
    <w:p w14:paraId="0D470EB2" w14:textId="77777777" w:rsidR="0085055E" w:rsidRPr="00B475F6" w:rsidRDefault="0085055E" w:rsidP="00DD62B0">
      <w:pPr>
        <w:numPr>
          <w:ilvl w:val="0"/>
          <w:numId w:val="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تزيد احتمالية وقوع الحوادث المرورية بسبب انشغال إحدى يدي السائق.</w:t>
      </w:r>
    </w:p>
    <w:p w14:paraId="7A0B6DF8" w14:textId="77777777" w:rsidR="0085055E" w:rsidRPr="00B475F6" w:rsidRDefault="0085055E" w:rsidP="00DD62B0">
      <w:pPr>
        <w:numPr>
          <w:ilvl w:val="0"/>
          <w:numId w:val="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تزيد احتمالية وقوع حوادث التتابع القريب بمقدار الضعف.</w:t>
      </w:r>
    </w:p>
    <w:p w14:paraId="2386C2D9" w14:textId="77777777" w:rsidR="00F0229E" w:rsidRPr="00912940" w:rsidRDefault="00964A37" w:rsidP="00DD62B0">
      <w:pPr>
        <w:numPr>
          <w:ilvl w:val="0"/>
          <w:numId w:val="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جميع</w:t>
      </w:r>
      <w:r w:rsidR="0085055E"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ما ذكر.</w:t>
      </w:r>
    </w:p>
    <w:p w14:paraId="03EDCD23" w14:textId="77777777" w:rsidR="00EB31E3" w:rsidRPr="001A1AE0" w:rsidRDefault="00897E1F" w:rsidP="00897E1F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1A1AE0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من الأماكن التي يمنع التوقف بها:</w:t>
      </w:r>
    </w:p>
    <w:p w14:paraId="54E36412" w14:textId="7E272F3D" w:rsidR="00897E1F" w:rsidRPr="00897E1F" w:rsidRDefault="00897E1F" w:rsidP="00897E1F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أ</w:t>
      </w:r>
      <w:r w:rsidRPr="00897E1F">
        <w:rPr>
          <w:rFonts w:cs="Simplified Arabic" w:hint="cs"/>
          <w:color w:val="000000"/>
          <w:sz w:val="26"/>
          <w:szCs w:val="26"/>
          <w:rtl/>
          <w:lang w:bidi="ar-JO"/>
        </w:rPr>
        <w:t xml:space="preserve">) </w:t>
      </w:r>
      <w:r w:rsidR="003D015D">
        <w:rPr>
          <w:rFonts w:cs="Simplified Arabic" w:hint="cs"/>
          <w:color w:val="000000"/>
          <w:sz w:val="26"/>
          <w:szCs w:val="26"/>
          <w:rtl/>
          <w:lang w:bidi="ar-JO"/>
        </w:rPr>
        <w:t>المنعطفات</w:t>
      </w:r>
      <w:r w:rsidRPr="00897E1F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</w:p>
    <w:p w14:paraId="3282F4C2" w14:textId="434D996B" w:rsidR="00897E1F" w:rsidRPr="00897E1F" w:rsidRDefault="00897E1F" w:rsidP="00897E1F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ب</w:t>
      </w:r>
      <w:r w:rsidRPr="00897E1F">
        <w:rPr>
          <w:rFonts w:cs="Simplified Arabic" w:hint="cs"/>
          <w:color w:val="000000"/>
          <w:sz w:val="26"/>
          <w:szCs w:val="26"/>
          <w:rtl/>
          <w:lang w:bidi="ar-JO"/>
        </w:rPr>
        <w:t xml:space="preserve">) </w:t>
      </w:r>
      <w:r w:rsidR="003D015D">
        <w:rPr>
          <w:rFonts w:cs="Simplified Arabic" w:hint="cs"/>
          <w:color w:val="000000"/>
          <w:sz w:val="26"/>
          <w:szCs w:val="26"/>
          <w:rtl/>
          <w:lang w:bidi="ar-JO"/>
        </w:rPr>
        <w:t>ممرات المشاة</w:t>
      </w:r>
    </w:p>
    <w:p w14:paraId="64F497BB" w14:textId="77777777" w:rsidR="00897E1F" w:rsidRPr="00897E1F" w:rsidRDefault="00897E1F" w:rsidP="00897E1F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ج</w:t>
      </w:r>
      <w:r w:rsidRPr="00897E1F">
        <w:rPr>
          <w:rFonts w:cs="Simplified Arabic" w:hint="cs"/>
          <w:color w:val="000000"/>
          <w:sz w:val="26"/>
          <w:szCs w:val="26"/>
          <w:rtl/>
          <w:lang w:bidi="ar-JO"/>
        </w:rPr>
        <w:t>) مقاطع السكك الحديدية</w:t>
      </w:r>
    </w:p>
    <w:p w14:paraId="166DD84C" w14:textId="77777777" w:rsidR="00E53157" w:rsidRPr="00912940" w:rsidRDefault="001A1AE0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1A1AE0">
        <w:rPr>
          <w:rFonts w:cs="Simplified Arabic" w:hint="cs"/>
          <w:color w:val="FFFFFF" w:themeColor="background1"/>
          <w:sz w:val="26"/>
          <w:szCs w:val="26"/>
          <w:rtl/>
          <w:lang w:bidi="ar-JO"/>
        </w:rPr>
        <w:t xml:space="preserve">        </w:t>
      </w:r>
      <w:r w:rsidRPr="001A1AE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897E1F" w:rsidRPr="00912940">
        <w:rPr>
          <w:rFonts w:cs="Simplified Arabic" w:hint="cs"/>
          <w:color w:val="000000"/>
          <w:sz w:val="26"/>
          <w:szCs w:val="26"/>
          <w:rtl/>
          <w:lang w:bidi="ar-JO"/>
        </w:rPr>
        <w:t>د) جميع ما ذكر</w:t>
      </w:r>
    </w:p>
    <w:p w14:paraId="0F0F9CA7" w14:textId="77777777" w:rsidR="00BF7677" w:rsidRDefault="00BF7677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highlight w:val="yellow"/>
          <w:rtl/>
          <w:lang w:bidi="ar-JO"/>
        </w:rPr>
      </w:pPr>
    </w:p>
    <w:p w14:paraId="64F95941" w14:textId="77777777" w:rsidR="00BF7677" w:rsidRDefault="00BF7677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highlight w:val="yellow"/>
          <w:rtl/>
          <w:lang w:bidi="ar-JO"/>
        </w:rPr>
      </w:pPr>
    </w:p>
    <w:p w14:paraId="4CE2015B" w14:textId="77777777" w:rsidR="00BF7677" w:rsidRPr="00BF7677" w:rsidRDefault="00BF7677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highlight w:val="yellow"/>
          <w:lang w:bidi="ar-JO"/>
        </w:rPr>
      </w:pPr>
    </w:p>
    <w:p w14:paraId="155AEBBC" w14:textId="77777777" w:rsidR="0085055E" w:rsidRPr="00B475F6" w:rsidRDefault="0085055E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على المشاة عدم عبور الطريق إلا بعد التأكد من خلوها من المركبات كالتالي:</w:t>
      </w:r>
    </w:p>
    <w:p w14:paraId="5C123F72" w14:textId="77777777" w:rsidR="0085055E" w:rsidRPr="00912940" w:rsidRDefault="0085055E" w:rsidP="00DD62B0">
      <w:pPr>
        <w:numPr>
          <w:ilvl w:val="0"/>
          <w:numId w:val="2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النظر إلى اليسار ثم اليمين ثم اليسار.</w:t>
      </w:r>
    </w:p>
    <w:p w14:paraId="4318E270" w14:textId="77777777" w:rsidR="0085055E" w:rsidRPr="00B475F6" w:rsidRDefault="0085055E" w:rsidP="00DD62B0">
      <w:pPr>
        <w:numPr>
          <w:ilvl w:val="0"/>
          <w:numId w:val="2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النظر إلى اليمين ثم اليسار ثم اليمين.</w:t>
      </w:r>
    </w:p>
    <w:p w14:paraId="2CB3BD5A" w14:textId="77777777" w:rsidR="0085055E" w:rsidRPr="00B475F6" w:rsidRDefault="0085055E" w:rsidP="00DD62B0">
      <w:pPr>
        <w:numPr>
          <w:ilvl w:val="0"/>
          <w:numId w:val="2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النظر إلى اليمين ثم اليسار.</w:t>
      </w:r>
    </w:p>
    <w:p w14:paraId="0673F74C" w14:textId="77777777" w:rsidR="0085055E" w:rsidRPr="005F4E4B" w:rsidRDefault="0085055E" w:rsidP="00DD62B0">
      <w:pPr>
        <w:numPr>
          <w:ilvl w:val="0"/>
          <w:numId w:val="23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لا شيء مما ذكر.  </w:t>
      </w:r>
    </w:p>
    <w:p w14:paraId="29E2CAAB" w14:textId="77777777" w:rsidR="00014C5F" w:rsidRPr="001A1AE0" w:rsidRDefault="00432E63" w:rsidP="00897E1F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تستخدم الأزرار البيضاء للدلالة على:</w:t>
      </w:r>
    </w:p>
    <w:p w14:paraId="7C85D477" w14:textId="77777777" w:rsidR="00897E1F" w:rsidRDefault="00BF03AC" w:rsidP="00432E63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أ) </w:t>
      </w:r>
      <w:r w:rsidR="00432E63">
        <w:rPr>
          <w:rFonts w:cs="Simplified Arabic" w:hint="cs"/>
          <w:color w:val="000000"/>
          <w:sz w:val="26"/>
          <w:szCs w:val="26"/>
          <w:rtl/>
          <w:lang w:bidi="ar-JO"/>
        </w:rPr>
        <w:t>حواف الطريق.</w:t>
      </w:r>
    </w:p>
    <w:p w14:paraId="3534CAF9" w14:textId="77777777" w:rsidR="00897E1F" w:rsidRPr="00912940" w:rsidRDefault="00BF03AC" w:rsidP="00432E63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ب</w:t>
      </w:r>
      <w:r w:rsidR="00897E1F"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) </w:t>
      </w:r>
      <w:r w:rsidR="00432E63" w:rsidRPr="00912940">
        <w:rPr>
          <w:rFonts w:cs="Simplified Arabic" w:hint="cs"/>
          <w:color w:val="000000"/>
          <w:sz w:val="26"/>
          <w:szCs w:val="26"/>
          <w:rtl/>
          <w:lang w:bidi="ar-JO"/>
        </w:rPr>
        <w:t>المسارب.</w:t>
      </w:r>
    </w:p>
    <w:p w14:paraId="455B821B" w14:textId="77777777" w:rsidR="00897E1F" w:rsidRDefault="00897E1F" w:rsidP="00432E63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ج) </w:t>
      </w:r>
      <w:r w:rsidR="00432E63">
        <w:rPr>
          <w:rFonts w:cs="Simplified Arabic" w:hint="cs"/>
          <w:color w:val="000000"/>
          <w:sz w:val="26"/>
          <w:szCs w:val="26"/>
          <w:rtl/>
          <w:lang w:bidi="ar-JO"/>
        </w:rPr>
        <w:t>إعطاء الأولوية.</w:t>
      </w:r>
    </w:p>
    <w:p w14:paraId="629B22DE" w14:textId="77777777" w:rsidR="00897E1F" w:rsidRPr="00897E1F" w:rsidRDefault="00BF03AC" w:rsidP="00432E63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د) </w:t>
      </w:r>
      <w:r w:rsidR="00432E63">
        <w:rPr>
          <w:rFonts w:cs="Simplified Arabic" w:hint="cs"/>
          <w:color w:val="000000"/>
          <w:sz w:val="26"/>
          <w:szCs w:val="26"/>
          <w:rtl/>
          <w:lang w:bidi="ar-JO"/>
        </w:rPr>
        <w:t>لا شيء مما ذكر.</w:t>
      </w:r>
    </w:p>
    <w:p w14:paraId="74958F6A" w14:textId="77777777" w:rsidR="0085055E" w:rsidRPr="005F4E4B" w:rsidRDefault="0085055E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إذا كنت تمشي على الرصيف وبرفقة طفل صغير فإلاجراء الصحيح هو:</w:t>
      </w:r>
    </w:p>
    <w:p w14:paraId="28ABBD83" w14:textId="77777777" w:rsidR="0085055E" w:rsidRPr="00B475F6" w:rsidRDefault="0085055E" w:rsidP="00DD62B0">
      <w:pPr>
        <w:numPr>
          <w:ilvl w:val="0"/>
          <w:numId w:val="20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المشي على الرصيف خلف الطفل.</w:t>
      </w:r>
    </w:p>
    <w:p w14:paraId="5F92028F" w14:textId="77777777" w:rsidR="0085055E" w:rsidRPr="00912940" w:rsidRDefault="0085055E" w:rsidP="00DD62B0">
      <w:pPr>
        <w:numPr>
          <w:ilvl w:val="0"/>
          <w:numId w:val="20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الإمساك بيده بحيث تكون بينه وبين الشارع.</w:t>
      </w:r>
    </w:p>
    <w:p w14:paraId="7F791C16" w14:textId="77777777" w:rsidR="0085055E" w:rsidRPr="00B475F6" w:rsidRDefault="0085055E" w:rsidP="00DD62B0">
      <w:pPr>
        <w:numPr>
          <w:ilvl w:val="0"/>
          <w:numId w:val="20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الإمساك بيده بحيث يكون بينك وبين الشارع.</w:t>
      </w:r>
    </w:p>
    <w:p w14:paraId="643766A9" w14:textId="77777777" w:rsidR="00F0229E" w:rsidRPr="005F4E4B" w:rsidRDefault="00CF0B2A" w:rsidP="00DD62B0">
      <w:pPr>
        <w:numPr>
          <w:ilvl w:val="0"/>
          <w:numId w:val="20"/>
        </w:num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تركه يسير لوحده.</w:t>
      </w:r>
    </w:p>
    <w:p w14:paraId="3C6A462C" w14:textId="77777777" w:rsidR="0085055E" w:rsidRPr="00B475F6" w:rsidRDefault="0085055E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يمنع جلوس الأطفال في المعقد الأمامي للمركبة لمن هم:</w:t>
      </w:r>
    </w:p>
    <w:p w14:paraId="5412EB96" w14:textId="77777777" w:rsidR="0085055E" w:rsidRPr="00B475F6" w:rsidRDefault="0085055E" w:rsidP="00DD62B0">
      <w:pPr>
        <w:numPr>
          <w:ilvl w:val="0"/>
          <w:numId w:val="24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دون (15) سنة.</w:t>
      </w:r>
    </w:p>
    <w:p w14:paraId="74E4BF04" w14:textId="77777777" w:rsidR="0085055E" w:rsidRPr="00912940" w:rsidRDefault="0085055E" w:rsidP="00DD62B0">
      <w:pPr>
        <w:numPr>
          <w:ilvl w:val="0"/>
          <w:numId w:val="24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دون (10) سنوات.</w:t>
      </w:r>
    </w:p>
    <w:p w14:paraId="06810161" w14:textId="77777777" w:rsidR="0085055E" w:rsidRPr="00B475F6" w:rsidRDefault="0085055E" w:rsidP="00DD62B0">
      <w:pPr>
        <w:numPr>
          <w:ilvl w:val="0"/>
          <w:numId w:val="24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دون (5) سنوات.</w:t>
      </w:r>
    </w:p>
    <w:p w14:paraId="1E1EA2B5" w14:textId="77777777" w:rsidR="00F0229E" w:rsidRPr="005F4E4B" w:rsidRDefault="005F4E4B" w:rsidP="00DD62B0">
      <w:pPr>
        <w:numPr>
          <w:ilvl w:val="0"/>
          <w:numId w:val="24"/>
        </w:num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لا شيء مما ذكر. </w:t>
      </w:r>
    </w:p>
    <w:p w14:paraId="1854C3A3" w14:textId="77777777" w:rsidR="0085055E" w:rsidRPr="00B475F6" w:rsidRDefault="00043A26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اي من التالية ليست من اماكن منع التجاوز</w:t>
      </w:r>
      <w:r w:rsidR="0085055E"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:</w:t>
      </w:r>
    </w:p>
    <w:p w14:paraId="06E1FB71" w14:textId="77777777" w:rsidR="0085055E" w:rsidRPr="00B475F6" w:rsidRDefault="00043A26" w:rsidP="00DD62B0">
      <w:pPr>
        <w:numPr>
          <w:ilvl w:val="0"/>
          <w:numId w:val="1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التقاطعات</w:t>
      </w:r>
    </w:p>
    <w:p w14:paraId="2677CC82" w14:textId="77777777" w:rsidR="0085055E" w:rsidRPr="00B475F6" w:rsidRDefault="00043A26" w:rsidP="00DD62B0">
      <w:pPr>
        <w:numPr>
          <w:ilvl w:val="0"/>
          <w:numId w:val="1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ممرات المشاة</w:t>
      </w:r>
    </w:p>
    <w:p w14:paraId="5CED6261" w14:textId="77777777" w:rsidR="0085055E" w:rsidRPr="00B475F6" w:rsidRDefault="00043A26" w:rsidP="00DD62B0">
      <w:pPr>
        <w:numPr>
          <w:ilvl w:val="0"/>
          <w:numId w:val="1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الانفاق والجسور</w:t>
      </w:r>
    </w:p>
    <w:p w14:paraId="19E40433" w14:textId="77777777" w:rsidR="0085055E" w:rsidRPr="00912940" w:rsidRDefault="00043A26" w:rsidP="00DD62B0">
      <w:pPr>
        <w:numPr>
          <w:ilvl w:val="0"/>
          <w:numId w:val="18"/>
        </w:num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الطرق الخارجية</w:t>
      </w:r>
    </w:p>
    <w:p w14:paraId="5B81CDA6" w14:textId="77777777" w:rsidR="00014C5F" w:rsidRPr="00014C5F" w:rsidRDefault="00014C5F" w:rsidP="00014C5F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014C5F"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  <w:t xml:space="preserve">على السائق  لدى اختيار سرعة مركبته ان يأخذ بعين الاعتبار عوامل عديدة منها  </w:t>
      </w:r>
    </w:p>
    <w:p w14:paraId="1DBB5131" w14:textId="77777777" w:rsidR="00014C5F" w:rsidRDefault="00014C5F" w:rsidP="000702DA">
      <w:pPr>
        <w:numPr>
          <w:ilvl w:val="0"/>
          <w:numId w:val="2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014C5F">
        <w:rPr>
          <w:rFonts w:cs="Simplified Arabic"/>
          <w:color w:val="000000"/>
          <w:sz w:val="26"/>
          <w:szCs w:val="26"/>
          <w:rtl/>
          <w:lang w:bidi="ar-JO"/>
        </w:rPr>
        <w:t>مقدرته كسائق ومقدرة المركبة</w:t>
      </w:r>
    </w:p>
    <w:p w14:paraId="36269041" w14:textId="77777777" w:rsidR="00B472DE" w:rsidRPr="00B475F6" w:rsidRDefault="00014C5F" w:rsidP="000702DA">
      <w:pPr>
        <w:numPr>
          <w:ilvl w:val="0"/>
          <w:numId w:val="2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014C5F">
        <w:rPr>
          <w:rFonts w:cs="Simplified Arabic"/>
          <w:color w:val="000000"/>
          <w:sz w:val="26"/>
          <w:szCs w:val="26"/>
          <w:rtl/>
          <w:lang w:bidi="ar-JO"/>
        </w:rPr>
        <w:t>حركة المرور ووضعية الطريق</w:t>
      </w:r>
      <w:r w:rsidR="00B472DE" w:rsidRPr="00B475F6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0078E416" w14:textId="77777777" w:rsidR="008D4291" w:rsidRDefault="00014C5F" w:rsidP="00CF0B2A">
      <w:pPr>
        <w:numPr>
          <w:ilvl w:val="0"/>
          <w:numId w:val="2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014C5F">
        <w:rPr>
          <w:rFonts w:cs="Simplified Arabic"/>
          <w:color w:val="000000"/>
          <w:sz w:val="26"/>
          <w:szCs w:val="26"/>
          <w:rtl/>
          <w:lang w:bidi="ar-JO"/>
        </w:rPr>
        <w:t>حالة الطقس</w:t>
      </w:r>
    </w:p>
    <w:p w14:paraId="38D2C4A2" w14:textId="77777777" w:rsidR="00014C5F" w:rsidRPr="00912940" w:rsidRDefault="00014C5F" w:rsidP="00014C5F">
      <w:pPr>
        <w:numPr>
          <w:ilvl w:val="0"/>
          <w:numId w:val="2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/>
          <w:color w:val="000000"/>
          <w:sz w:val="26"/>
          <w:szCs w:val="26"/>
          <w:rtl/>
          <w:lang w:bidi="ar-JO"/>
        </w:rPr>
        <w:t>جميع ما ذكر</w:t>
      </w:r>
    </w:p>
    <w:p w14:paraId="08CE4DE1" w14:textId="77777777" w:rsidR="00BF7677" w:rsidRDefault="00BF7677" w:rsidP="00BF7677">
      <w:pPr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highlight w:val="yellow"/>
          <w:rtl/>
          <w:lang w:bidi="ar-JO"/>
        </w:rPr>
      </w:pPr>
    </w:p>
    <w:p w14:paraId="6D8E5334" w14:textId="77777777" w:rsidR="00BF7677" w:rsidRDefault="00BF7677" w:rsidP="00BF7677">
      <w:pPr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highlight w:val="yellow"/>
          <w:lang w:bidi="ar-JO"/>
        </w:rPr>
      </w:pPr>
    </w:p>
    <w:p w14:paraId="081AE103" w14:textId="77777777" w:rsidR="00E53157" w:rsidRPr="00B475F6" w:rsidRDefault="00E53157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0A36F1F5" w14:textId="77777777" w:rsidR="00014C5F" w:rsidRPr="00014C5F" w:rsidRDefault="00FC5FC5" w:rsidP="00014C5F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من فوائد الإشارة الضوئية</w:t>
      </w:r>
    </w:p>
    <w:p w14:paraId="78ECEA84" w14:textId="77777777" w:rsidR="00FC5FC5" w:rsidRPr="00FC5FC5" w:rsidRDefault="00FC5FC5" w:rsidP="00FC5FC5">
      <w:pPr>
        <w:numPr>
          <w:ilvl w:val="0"/>
          <w:numId w:val="25"/>
        </w:numPr>
        <w:tabs>
          <w:tab w:val="right" w:pos="1260"/>
        </w:tabs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lang w:bidi="ar-JO"/>
        </w:rPr>
      </w:pPr>
      <w:r w:rsidRPr="00FC5FC5">
        <w:rPr>
          <w:rFonts w:cs="Simplified Arabic"/>
          <w:color w:val="000000"/>
          <w:sz w:val="26"/>
          <w:szCs w:val="26"/>
          <w:rtl/>
        </w:rPr>
        <w:t>تقليل وقت الإنتظار.</w:t>
      </w:r>
    </w:p>
    <w:p w14:paraId="33EDB1BB" w14:textId="77777777" w:rsidR="00FC5FC5" w:rsidRPr="00FC5FC5" w:rsidRDefault="00FC5FC5" w:rsidP="00FC5FC5">
      <w:pPr>
        <w:numPr>
          <w:ilvl w:val="0"/>
          <w:numId w:val="25"/>
        </w:numPr>
        <w:tabs>
          <w:tab w:val="right" w:pos="1260"/>
        </w:tabs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lang w:bidi="ar-JO"/>
        </w:rPr>
      </w:pPr>
      <w:r w:rsidRPr="00FC5FC5">
        <w:rPr>
          <w:rFonts w:cs="Simplified Arabic"/>
          <w:color w:val="000000"/>
          <w:sz w:val="26"/>
          <w:szCs w:val="26"/>
          <w:rtl/>
        </w:rPr>
        <w:t>توفير جهد ووقت رجال الشرطة والمرور.</w:t>
      </w:r>
    </w:p>
    <w:p w14:paraId="40C81C70" w14:textId="77777777" w:rsidR="00FC5FC5" w:rsidRPr="00FC5FC5" w:rsidRDefault="00FC5FC5" w:rsidP="00FC5FC5">
      <w:pPr>
        <w:numPr>
          <w:ilvl w:val="0"/>
          <w:numId w:val="25"/>
        </w:numPr>
        <w:tabs>
          <w:tab w:val="right" w:pos="1260"/>
        </w:tabs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lang w:bidi="ar-JO"/>
        </w:rPr>
      </w:pPr>
      <w:r w:rsidRPr="00FC5FC5">
        <w:rPr>
          <w:rFonts w:cs="Simplified Arabic"/>
          <w:color w:val="000000"/>
          <w:sz w:val="26"/>
          <w:szCs w:val="26"/>
          <w:rtl/>
        </w:rPr>
        <w:t>التقليل من الحوادث.</w:t>
      </w:r>
    </w:p>
    <w:p w14:paraId="57F7D5CB" w14:textId="77777777" w:rsidR="00014C5F" w:rsidRPr="00912940" w:rsidRDefault="00014C5F" w:rsidP="00014C5F">
      <w:pPr>
        <w:numPr>
          <w:ilvl w:val="0"/>
          <w:numId w:val="25"/>
        </w:numPr>
        <w:tabs>
          <w:tab w:val="right" w:pos="1260"/>
        </w:tabs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/>
          <w:color w:val="000000"/>
          <w:sz w:val="26"/>
          <w:szCs w:val="26"/>
          <w:rtl/>
          <w:lang w:bidi="ar-JO"/>
        </w:rPr>
        <w:t>جميع ما ذكر</w:t>
      </w:r>
    </w:p>
    <w:p w14:paraId="59D1B62B" w14:textId="77777777" w:rsidR="0085055E" w:rsidRDefault="00CC186B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CC186B"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  <w:t>من عناصر المرو</w:t>
      </w: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ر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53157" w14:paraId="650DD6B4" w14:textId="77777777" w:rsidTr="008B0CDA">
        <w:tc>
          <w:tcPr>
            <w:tcW w:w="4788" w:type="dxa"/>
          </w:tcPr>
          <w:p w14:paraId="5D467F43" w14:textId="77777777" w:rsidR="00E53157" w:rsidRPr="00E53157" w:rsidRDefault="00CC186B" w:rsidP="00E53157">
            <w:pPr>
              <w:numPr>
                <w:ilvl w:val="0"/>
                <w:numId w:val="15"/>
              </w:numPr>
              <w:bidi/>
              <w:spacing w:after="0" w:line="228" w:lineRule="auto"/>
              <w:rPr>
                <w:rFonts w:cs="Simplified Arabic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الإنسان</w:t>
            </w:r>
          </w:p>
        </w:tc>
        <w:tc>
          <w:tcPr>
            <w:tcW w:w="4788" w:type="dxa"/>
          </w:tcPr>
          <w:p w14:paraId="748D1FE7" w14:textId="77777777" w:rsidR="00E53157" w:rsidRPr="00E53157" w:rsidRDefault="00CC186B" w:rsidP="00E53157">
            <w:pPr>
              <w:numPr>
                <w:ilvl w:val="0"/>
                <w:numId w:val="15"/>
              </w:numPr>
              <w:bidi/>
              <w:spacing w:after="0" w:line="228" w:lineRule="auto"/>
              <w:rPr>
                <w:rFonts w:cs="Simplified Arabic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الطريق</w:t>
            </w:r>
          </w:p>
        </w:tc>
      </w:tr>
      <w:tr w:rsidR="00E53157" w14:paraId="5D704D05" w14:textId="77777777" w:rsidTr="008B0CDA">
        <w:tc>
          <w:tcPr>
            <w:tcW w:w="4788" w:type="dxa"/>
          </w:tcPr>
          <w:p w14:paraId="5EF2A5E9" w14:textId="77777777" w:rsidR="00E53157" w:rsidRPr="00E53157" w:rsidRDefault="00CC186B" w:rsidP="00E53157">
            <w:pPr>
              <w:numPr>
                <w:ilvl w:val="0"/>
                <w:numId w:val="15"/>
              </w:numPr>
              <w:bidi/>
              <w:spacing w:after="0" w:line="228" w:lineRule="auto"/>
              <w:rPr>
                <w:rFonts w:cs="Simplified Arabic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المركبة</w:t>
            </w:r>
          </w:p>
        </w:tc>
        <w:tc>
          <w:tcPr>
            <w:tcW w:w="4788" w:type="dxa"/>
          </w:tcPr>
          <w:p w14:paraId="1DD3B26A" w14:textId="77777777" w:rsidR="00E53157" w:rsidRPr="00912940" w:rsidRDefault="00CC186B" w:rsidP="00E53157">
            <w:pPr>
              <w:numPr>
                <w:ilvl w:val="0"/>
                <w:numId w:val="15"/>
              </w:numPr>
              <w:bidi/>
              <w:spacing w:after="0" w:line="228" w:lineRule="auto"/>
              <w:rPr>
                <w:rFonts w:cs="Simplified Arabic"/>
                <w:color w:val="000000"/>
                <w:sz w:val="26"/>
                <w:szCs w:val="26"/>
                <w:rtl/>
                <w:lang w:bidi="ar-JO"/>
              </w:rPr>
            </w:pPr>
            <w:r w:rsidRPr="00912940"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جميع</w:t>
            </w:r>
            <w:r w:rsidR="00E53157" w:rsidRPr="00912940"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 ما ذكر.  </w:t>
            </w:r>
          </w:p>
        </w:tc>
      </w:tr>
    </w:tbl>
    <w:p w14:paraId="3847A1B8" w14:textId="77777777" w:rsidR="00B472DE" w:rsidRPr="00B475F6" w:rsidRDefault="000349FC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حتى نكون المثل الأ</w:t>
      </w:r>
      <w:r w:rsidR="00B472DE"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 xml:space="preserve">على </w:t>
      </w: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لأ</w:t>
      </w:r>
      <w:r w:rsidR="00B472DE"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 xml:space="preserve">طفالنا </w:t>
      </w: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أثناء</w:t>
      </w:r>
      <w:r w:rsidR="00B472DE"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 xml:space="preserve"> قيادة الم</w:t>
      </w: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ركبة علينا الالتزام</w:t>
      </w:r>
      <w:r w:rsidR="00B472DE"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 xml:space="preserve"> بما يلي:</w:t>
      </w:r>
    </w:p>
    <w:p w14:paraId="2F13CEB6" w14:textId="77777777" w:rsidR="00B472DE" w:rsidRPr="00B475F6" w:rsidRDefault="00B472DE" w:rsidP="000702DA">
      <w:pPr>
        <w:numPr>
          <w:ilvl w:val="0"/>
          <w:numId w:val="22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استخدام حزام الأمان.</w:t>
      </w:r>
    </w:p>
    <w:p w14:paraId="25EDDECE" w14:textId="77777777" w:rsidR="000F6C2A" w:rsidRPr="00B475F6" w:rsidRDefault="000349FC" w:rsidP="000702DA">
      <w:pPr>
        <w:numPr>
          <w:ilvl w:val="0"/>
          <w:numId w:val="22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التخلص منالنفايات</w:t>
      </w:r>
      <w:r w:rsidR="000F6C2A"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من</w:t>
      </w: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خلال</w:t>
      </w:r>
      <w:r w:rsidR="000F6C2A"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نواف</w:t>
      </w: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ذ</w:t>
      </w:r>
      <w:r w:rsidR="000F6C2A"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المركبة.</w:t>
      </w:r>
    </w:p>
    <w:p w14:paraId="318951A3" w14:textId="77777777" w:rsidR="000F6C2A" w:rsidRPr="00B475F6" w:rsidRDefault="000349FC" w:rsidP="000702DA">
      <w:pPr>
        <w:numPr>
          <w:ilvl w:val="0"/>
          <w:numId w:val="22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احترام حقوق الآ</w:t>
      </w:r>
      <w:r w:rsidR="000F6C2A" w:rsidRPr="00B475F6">
        <w:rPr>
          <w:rFonts w:cs="Simplified Arabic" w:hint="cs"/>
          <w:color w:val="000000"/>
          <w:sz w:val="26"/>
          <w:szCs w:val="26"/>
          <w:rtl/>
          <w:lang w:bidi="ar-JO"/>
        </w:rPr>
        <w:t>خرين في المرور.</w:t>
      </w:r>
    </w:p>
    <w:p w14:paraId="7C0DBB05" w14:textId="77777777" w:rsidR="008D4291" w:rsidRPr="00912940" w:rsidRDefault="000F6C2A" w:rsidP="000702DA">
      <w:pPr>
        <w:numPr>
          <w:ilvl w:val="0"/>
          <w:numId w:val="22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أ + جـ</w:t>
      </w:r>
      <w:r w:rsidR="004237CE" w:rsidRPr="0091294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35CCA2BB" w14:textId="4906267C" w:rsidR="00564808" w:rsidRPr="00320CA3" w:rsidRDefault="003D015D" w:rsidP="00564808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فئة رخصة السوق الثالثة تسمح بقيادة</w:t>
      </w:r>
      <w:r w:rsidR="00320CA3" w:rsidRPr="00320CA3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:</w:t>
      </w:r>
    </w:p>
    <w:p w14:paraId="068BB9C7" w14:textId="621AE769" w:rsidR="00564808" w:rsidRDefault="00564808" w:rsidP="00564808">
      <w:pPr>
        <w:bidi/>
        <w:spacing w:line="204" w:lineRule="auto"/>
        <w:ind w:left="1440" w:hanging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أ) </w:t>
      </w:r>
      <w:r w:rsidR="00350B06"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3D015D">
        <w:rPr>
          <w:rFonts w:cs="Simplified Arabic" w:hint="cs"/>
          <w:color w:val="000000"/>
          <w:sz w:val="26"/>
          <w:szCs w:val="26"/>
          <w:rtl/>
          <w:lang w:bidi="ar-JO"/>
        </w:rPr>
        <w:t>دراجة آلية</w:t>
      </w: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</w:p>
    <w:p w14:paraId="3962B29A" w14:textId="22567785" w:rsidR="00564808" w:rsidRDefault="00564808" w:rsidP="00564808">
      <w:pPr>
        <w:bidi/>
        <w:spacing w:line="204" w:lineRule="auto"/>
        <w:ind w:left="1440" w:hanging="720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ب)</w:t>
      </w:r>
      <w:r w:rsidR="003D015D" w:rsidRPr="00912940">
        <w:rPr>
          <w:rFonts w:cs="Simplified Arabic" w:hint="cs"/>
          <w:color w:val="000000"/>
          <w:sz w:val="26"/>
          <w:szCs w:val="26"/>
          <w:rtl/>
          <w:lang w:bidi="ar-JO"/>
        </w:rPr>
        <w:t>سيارة ركوب صغيرة</w:t>
      </w:r>
    </w:p>
    <w:p w14:paraId="1A6A9756" w14:textId="4DF86483" w:rsidR="00564808" w:rsidRDefault="00564808" w:rsidP="00564808">
      <w:pPr>
        <w:bidi/>
        <w:spacing w:line="204" w:lineRule="auto"/>
        <w:ind w:left="1440" w:hanging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ج) </w:t>
      </w:r>
      <w:r w:rsidR="003D015D">
        <w:rPr>
          <w:rFonts w:cs="Simplified Arabic" w:hint="cs"/>
          <w:color w:val="000000"/>
          <w:sz w:val="26"/>
          <w:szCs w:val="26"/>
          <w:rtl/>
          <w:lang w:bidi="ar-JO"/>
        </w:rPr>
        <w:t>حافلة</w:t>
      </w:r>
    </w:p>
    <w:p w14:paraId="063C8C79" w14:textId="197A8405" w:rsidR="00564808" w:rsidRPr="003D015D" w:rsidRDefault="00564808" w:rsidP="00564808">
      <w:pPr>
        <w:bidi/>
        <w:spacing w:line="204" w:lineRule="auto"/>
        <w:ind w:left="1440" w:hanging="720"/>
        <w:rPr>
          <w:rFonts w:cs="Simplified Arabic"/>
          <w:color w:val="000000"/>
          <w:sz w:val="26"/>
          <w:szCs w:val="26"/>
          <w:lang w:bidi="ar-JO"/>
        </w:rPr>
      </w:pPr>
      <w:r w:rsidRPr="003D015D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د) </w:t>
      </w:r>
      <w:r w:rsidR="003D015D" w:rsidRPr="003D015D">
        <w:rPr>
          <w:rFonts w:cs="Simplified Arabic" w:hint="cs"/>
          <w:color w:val="000000"/>
          <w:sz w:val="26"/>
          <w:szCs w:val="26"/>
          <w:rtl/>
          <w:lang w:bidi="ar-JO"/>
        </w:rPr>
        <w:t>مركبة إنشائية</w:t>
      </w:r>
    </w:p>
    <w:p w14:paraId="5BE5A358" w14:textId="77777777" w:rsidR="000F6C2A" w:rsidRPr="00B475F6" w:rsidRDefault="000F6C2A" w:rsidP="00043A26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 xml:space="preserve">عند قيادة المركبة خلال </w:t>
      </w:r>
      <w:r w:rsidR="007D220B"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الضباب</w:t>
      </w: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 xml:space="preserve"> فعلى السائق استخدام:</w:t>
      </w:r>
    </w:p>
    <w:p w14:paraId="13B85950" w14:textId="77777777" w:rsidR="000F6C2A" w:rsidRPr="00B475F6" w:rsidRDefault="000F6C2A" w:rsidP="000702DA">
      <w:pPr>
        <w:numPr>
          <w:ilvl w:val="0"/>
          <w:numId w:val="17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الضوء الرباعي.</w:t>
      </w:r>
    </w:p>
    <w:p w14:paraId="22470C95" w14:textId="77777777" w:rsidR="000F6C2A" w:rsidRPr="00B475F6" w:rsidRDefault="007D220B" w:rsidP="000702DA">
      <w:pPr>
        <w:numPr>
          <w:ilvl w:val="0"/>
          <w:numId w:val="17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الضوء العال</w:t>
      </w:r>
      <w:r w:rsidR="000F6C2A" w:rsidRPr="00B475F6">
        <w:rPr>
          <w:rFonts w:cs="Simplified Arabic" w:hint="cs"/>
          <w:color w:val="000000"/>
          <w:sz w:val="26"/>
          <w:szCs w:val="26"/>
          <w:rtl/>
          <w:lang w:bidi="ar-JO"/>
        </w:rPr>
        <w:t>ي.</w:t>
      </w:r>
    </w:p>
    <w:p w14:paraId="1ABA84A7" w14:textId="77777777" w:rsidR="000F6C2A" w:rsidRPr="00912940" w:rsidRDefault="000F6C2A" w:rsidP="000702DA">
      <w:pPr>
        <w:numPr>
          <w:ilvl w:val="0"/>
          <w:numId w:val="17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أنوار القياس (</w:t>
      </w:r>
      <w:r w:rsidR="007D220B" w:rsidRPr="00912940">
        <w:rPr>
          <w:rFonts w:cs="Simplified Arabic" w:hint="cs"/>
          <w:color w:val="000000"/>
          <w:sz w:val="26"/>
          <w:szCs w:val="26"/>
          <w:rtl/>
          <w:lang w:bidi="ar-JO"/>
        </w:rPr>
        <w:t>الطقة</w:t>
      </w: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الأولى) أو الضوء المخفض.</w:t>
      </w:r>
    </w:p>
    <w:p w14:paraId="007FA9F4" w14:textId="77777777" w:rsidR="000F6C2A" w:rsidRPr="00B475F6" w:rsidRDefault="000F6C2A" w:rsidP="000702DA">
      <w:pPr>
        <w:numPr>
          <w:ilvl w:val="0"/>
          <w:numId w:val="17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الزامور. </w:t>
      </w:r>
    </w:p>
    <w:p w14:paraId="3CA79A5B" w14:textId="533523CC" w:rsidR="000F6C2A" w:rsidRPr="00B475F6" w:rsidRDefault="003D015D" w:rsidP="00432E63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مدة رخصة القيادة من الفئة الثالثة هي</w:t>
      </w:r>
    </w:p>
    <w:p w14:paraId="04D96F0D" w14:textId="2F6D28D2" w:rsidR="000F6C2A" w:rsidRPr="00B475F6" w:rsidRDefault="003D015D" w:rsidP="000702DA">
      <w:pPr>
        <w:numPr>
          <w:ilvl w:val="0"/>
          <w:numId w:val="1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سنتين</w:t>
      </w:r>
      <w:r w:rsidR="00432E63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24860A6F" w14:textId="56372077" w:rsidR="000F6C2A" w:rsidRPr="00FB654C" w:rsidRDefault="003D015D" w:rsidP="000702DA">
      <w:pPr>
        <w:numPr>
          <w:ilvl w:val="0"/>
          <w:numId w:val="1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FB654C">
        <w:rPr>
          <w:rFonts w:cs="Simplified Arabic" w:hint="cs"/>
          <w:color w:val="000000"/>
          <w:sz w:val="26"/>
          <w:szCs w:val="26"/>
          <w:rtl/>
          <w:lang w:bidi="ar-JO"/>
        </w:rPr>
        <w:t>خمسة سنوات</w:t>
      </w:r>
      <w:r w:rsidR="00432E63" w:rsidRPr="00FB654C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454B0D74" w14:textId="7D989732" w:rsidR="00432E63" w:rsidRDefault="003D015D" w:rsidP="00043A26">
      <w:pPr>
        <w:numPr>
          <w:ilvl w:val="0"/>
          <w:numId w:val="1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ثمانية سنوات</w:t>
      </w:r>
    </w:p>
    <w:p w14:paraId="6B4FFFC4" w14:textId="13C5BBD7" w:rsidR="00043A26" w:rsidRPr="00912940" w:rsidRDefault="003D015D" w:rsidP="00432E63">
      <w:pPr>
        <w:numPr>
          <w:ilvl w:val="0"/>
          <w:numId w:val="16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عشرة سنوات</w:t>
      </w:r>
    </w:p>
    <w:p w14:paraId="7714003B" w14:textId="77777777" w:rsidR="00553688" w:rsidRDefault="00553688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5559C55A" w14:textId="77777777" w:rsidR="00BF7677" w:rsidRDefault="00BF7677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6FF4F984" w14:textId="77777777" w:rsidR="00BF7677" w:rsidRDefault="00BF7677" w:rsidP="00BF7677">
      <w:p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</w:p>
    <w:p w14:paraId="24152568" w14:textId="77777777" w:rsidR="00564808" w:rsidRPr="00320CA3" w:rsidRDefault="00432E63" w:rsidP="00564808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4"/>
          <w:szCs w:val="24"/>
          <w:u w:val="single"/>
          <w:lang w:bidi="ar-JO"/>
        </w:rPr>
      </w:pPr>
      <w:r w:rsidRPr="00320CA3">
        <w:rPr>
          <w:rFonts w:cs="Simplified Arabic" w:hint="cs"/>
          <w:b/>
          <w:bCs/>
          <w:color w:val="000000"/>
          <w:sz w:val="24"/>
          <w:szCs w:val="24"/>
          <w:u w:val="single"/>
          <w:rtl/>
          <w:lang w:bidi="ar-JO"/>
        </w:rPr>
        <w:t>المركبة المخصصة لنقل البضائع هي :</w:t>
      </w:r>
    </w:p>
    <w:p w14:paraId="5A48C259" w14:textId="77777777" w:rsidR="00564808" w:rsidRPr="00564808" w:rsidRDefault="00564808" w:rsidP="00BF7677">
      <w:pPr>
        <w:bidi/>
        <w:spacing w:after="0" w:line="228" w:lineRule="auto"/>
        <w:ind w:left="72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  أ)</w:t>
      </w:r>
      <w:r w:rsidR="00BF7677">
        <w:rPr>
          <w:rFonts w:cs="Simplified Arabic" w:hint="cs"/>
          <w:color w:val="000000"/>
          <w:sz w:val="26"/>
          <w:szCs w:val="26"/>
          <w:rtl/>
          <w:lang w:bidi="ar-JO"/>
        </w:rPr>
        <w:t>الحافلة</w:t>
      </w:r>
      <w:r w:rsidRPr="00564808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BF7677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3454B9AF" w14:textId="77777777" w:rsidR="00564808" w:rsidRPr="00564808" w:rsidRDefault="00564808" w:rsidP="00BF7677">
      <w:pPr>
        <w:bidi/>
        <w:spacing w:after="0" w:line="240" w:lineRule="auto"/>
        <w:ind w:left="45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     </w:t>
      </w:r>
      <w:r w:rsidR="00BF7677">
        <w:rPr>
          <w:rFonts w:cs="Simplified Arabic" w:hint="cs"/>
          <w:color w:val="000000"/>
          <w:sz w:val="26"/>
          <w:szCs w:val="26"/>
          <w:rtl/>
          <w:lang w:bidi="ar-JO"/>
        </w:rPr>
        <w:t>ب)سيارة النقل المشترك.</w:t>
      </w:r>
    </w:p>
    <w:p w14:paraId="316430E3" w14:textId="77777777" w:rsidR="00564808" w:rsidRPr="00912940" w:rsidRDefault="00BF7677" w:rsidP="00BF7677">
      <w:pPr>
        <w:bidi/>
        <w:spacing w:after="0" w:line="240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BF7677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         </w:t>
      </w:r>
      <w:r w:rsidR="00564808"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ج) </w:t>
      </w: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مركبة الشحن.</w:t>
      </w:r>
    </w:p>
    <w:p w14:paraId="6BB444C9" w14:textId="77777777" w:rsidR="00564808" w:rsidRPr="00564808" w:rsidRDefault="00564808" w:rsidP="00BF7677">
      <w:pPr>
        <w:bidi/>
        <w:spacing w:line="204" w:lineRule="auto"/>
        <w:ind w:left="450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 xml:space="preserve">     </w:t>
      </w:r>
      <w:r w:rsidRPr="00564808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د) </w:t>
      </w:r>
      <w:r w:rsidR="00BF7677">
        <w:rPr>
          <w:rFonts w:cs="Simplified Arabic" w:hint="cs"/>
          <w:color w:val="000000"/>
          <w:sz w:val="26"/>
          <w:szCs w:val="26"/>
          <w:rtl/>
          <w:lang w:bidi="ar-JO"/>
        </w:rPr>
        <w:t>لا شيئ مما ذكر.</w:t>
      </w:r>
    </w:p>
    <w:p w14:paraId="41791614" w14:textId="77777777" w:rsidR="000F6C2A" w:rsidRPr="00950CCB" w:rsidRDefault="00950CCB" w:rsidP="00950CCB">
      <w:pPr>
        <w:numPr>
          <w:ilvl w:val="0"/>
          <w:numId w:val="43"/>
        </w:numPr>
        <w:shd w:val="clear" w:color="auto" w:fill="A4DDF4" w:themeFill="accent1" w:themeFillTint="66"/>
        <w:tabs>
          <w:tab w:val="right" w:pos="810"/>
        </w:tabs>
        <w:bidi/>
        <w:spacing w:after="0" w:line="228" w:lineRule="auto"/>
        <w:ind w:right="-900" w:hanging="450"/>
        <w:rPr>
          <w:rFonts w:cs="Simplified Arabic"/>
          <w:b/>
          <w:bCs/>
          <w:color w:val="000000"/>
          <w:sz w:val="24"/>
          <w:szCs w:val="24"/>
          <w:u w:val="single"/>
          <w:lang w:bidi="ar-JO"/>
        </w:rPr>
      </w:pPr>
      <w:r w:rsidRPr="00950CCB">
        <w:rPr>
          <w:rFonts w:cs="Simplified Arabic"/>
          <w:b/>
          <w:bCs/>
          <w:color w:val="000000"/>
          <w:sz w:val="24"/>
          <w:szCs w:val="24"/>
          <w:u w:val="single"/>
          <w:rtl/>
          <w:lang w:bidi="ar-JO"/>
        </w:rPr>
        <w:t>مسرب إضافي في الطريق يخصص للشاحنات التي تسير ببطء أثناء صعودها حتى يفسح المجال للسيارات التي خلفها لتجاوزها</w:t>
      </w:r>
      <w:r w:rsidR="000F6C2A" w:rsidRPr="00950CCB">
        <w:rPr>
          <w:rFonts w:cs="Simplified Arabic" w:hint="cs"/>
          <w:b/>
          <w:bCs/>
          <w:color w:val="000000"/>
          <w:sz w:val="24"/>
          <w:szCs w:val="24"/>
          <w:u w:val="single"/>
          <w:rtl/>
          <w:lang w:bidi="ar-JO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B0CDA" w14:paraId="0B27DCB8" w14:textId="77777777" w:rsidTr="00912940">
        <w:tc>
          <w:tcPr>
            <w:tcW w:w="4428" w:type="dxa"/>
          </w:tcPr>
          <w:p w14:paraId="5D50C951" w14:textId="77777777" w:rsidR="008B0CDA" w:rsidRPr="00912940" w:rsidRDefault="00950CCB" w:rsidP="00043A26">
            <w:pPr>
              <w:numPr>
                <w:ilvl w:val="0"/>
                <w:numId w:val="45"/>
              </w:numPr>
              <w:bidi/>
              <w:spacing w:after="0" w:line="228" w:lineRule="auto"/>
              <w:rPr>
                <w:rFonts w:cs="Simplified Arabic"/>
                <w:color w:val="000000"/>
                <w:sz w:val="26"/>
                <w:szCs w:val="26"/>
                <w:lang w:bidi="ar-JO"/>
              </w:rPr>
            </w:pPr>
            <w:r w:rsidRPr="00912940"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مسرب الصعود</w:t>
            </w:r>
          </w:p>
          <w:p w14:paraId="7F481046" w14:textId="77777777" w:rsidR="00BF7677" w:rsidRPr="00BF7677" w:rsidRDefault="00BF7677" w:rsidP="00BF7677">
            <w:pPr>
              <w:numPr>
                <w:ilvl w:val="0"/>
                <w:numId w:val="45"/>
              </w:numPr>
              <w:bidi/>
              <w:spacing w:after="0" w:line="228" w:lineRule="auto"/>
              <w:rPr>
                <w:rFonts w:cs="Simplified Arabic"/>
                <w:color w:val="000000"/>
                <w:sz w:val="26"/>
                <w:szCs w:val="26"/>
                <w:lang w:bidi="ar-JO"/>
              </w:rPr>
            </w:pPr>
            <w:r w:rsidRPr="00BF7677"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مسرب التخزين</w:t>
            </w:r>
          </w:p>
          <w:p w14:paraId="0AA54432" w14:textId="77777777" w:rsidR="00BF7677" w:rsidRPr="00BF7677" w:rsidRDefault="00BF7677" w:rsidP="00BF7677">
            <w:pPr>
              <w:bidi/>
              <w:spacing w:after="0" w:line="228" w:lineRule="auto"/>
              <w:ind w:left="720"/>
              <w:rPr>
                <w:rFonts w:cs="Simplified Arabic"/>
                <w:color w:val="000000"/>
                <w:sz w:val="26"/>
                <w:szCs w:val="26"/>
                <w:highlight w:val="yellow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 xml:space="preserve">ج) </w:t>
            </w:r>
            <w:r w:rsidRPr="00BF7677"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مسرب التباطؤ</w:t>
            </w:r>
          </w:p>
        </w:tc>
        <w:tc>
          <w:tcPr>
            <w:tcW w:w="4428" w:type="dxa"/>
          </w:tcPr>
          <w:p w14:paraId="0135E1E6" w14:textId="77777777" w:rsidR="008B0CDA" w:rsidRPr="008B0CDA" w:rsidRDefault="008B0CDA" w:rsidP="00BF7677">
            <w:pPr>
              <w:bidi/>
              <w:spacing w:after="0" w:line="228" w:lineRule="auto"/>
              <w:ind w:left="1080"/>
              <w:rPr>
                <w:rFonts w:cs="Simplified Arabic"/>
                <w:color w:val="000000"/>
                <w:sz w:val="26"/>
                <w:szCs w:val="26"/>
                <w:rtl/>
                <w:lang w:bidi="ar-JO"/>
              </w:rPr>
            </w:pPr>
          </w:p>
        </w:tc>
      </w:tr>
      <w:tr w:rsidR="00BF7677" w14:paraId="48E7392B" w14:textId="77777777" w:rsidTr="00912940">
        <w:trPr>
          <w:gridAfter w:val="1"/>
          <w:wAfter w:w="4428" w:type="dxa"/>
        </w:trPr>
        <w:tc>
          <w:tcPr>
            <w:tcW w:w="4428" w:type="dxa"/>
          </w:tcPr>
          <w:p w14:paraId="134B401C" w14:textId="77777777" w:rsidR="00BF7677" w:rsidRPr="008B0CDA" w:rsidRDefault="00BF7677" w:rsidP="00043A26">
            <w:pPr>
              <w:numPr>
                <w:ilvl w:val="0"/>
                <w:numId w:val="45"/>
              </w:numPr>
              <w:bidi/>
              <w:spacing w:after="0" w:line="228" w:lineRule="auto"/>
              <w:rPr>
                <w:rFonts w:cs="Simplified Arabic"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sz w:val="26"/>
                <w:szCs w:val="26"/>
                <w:rtl/>
                <w:lang w:bidi="ar-JO"/>
              </w:rPr>
              <w:t>مسرب التسارع</w:t>
            </w:r>
          </w:p>
        </w:tc>
      </w:tr>
    </w:tbl>
    <w:p w14:paraId="6988F149" w14:textId="77777777" w:rsidR="007A0D07" w:rsidRPr="00B475F6" w:rsidRDefault="007A0D07" w:rsidP="000702DA">
      <w:pPr>
        <w:bidi/>
        <w:spacing w:after="0" w:line="216" w:lineRule="auto"/>
        <w:ind w:left="1080"/>
        <w:rPr>
          <w:rFonts w:cs="Simplified Arabic"/>
          <w:color w:val="000000"/>
          <w:sz w:val="2"/>
          <w:szCs w:val="2"/>
          <w:lang w:bidi="ar-JO"/>
        </w:rPr>
      </w:pPr>
    </w:p>
    <w:p w14:paraId="459D6AC4" w14:textId="77777777" w:rsidR="000F6C2A" w:rsidRPr="00B475F6" w:rsidRDefault="006B2ECA" w:rsidP="006B2ECA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أي من التالية ليست من أجهزة الوقاية من الحوادث في المركبات</w:t>
      </w:r>
    </w:p>
    <w:p w14:paraId="4315B499" w14:textId="77777777" w:rsidR="00840996" w:rsidRPr="00912940" w:rsidRDefault="006B2ECA" w:rsidP="000702DA">
      <w:pPr>
        <w:numPr>
          <w:ilvl w:val="0"/>
          <w:numId w:val="12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حزام الأمان</w:t>
      </w:r>
    </w:p>
    <w:p w14:paraId="32BE31CB" w14:textId="77777777" w:rsidR="00840996" w:rsidRPr="00B475F6" w:rsidRDefault="006B2ECA" w:rsidP="000702DA">
      <w:pPr>
        <w:numPr>
          <w:ilvl w:val="0"/>
          <w:numId w:val="12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الفرامل</w:t>
      </w:r>
    </w:p>
    <w:p w14:paraId="4588F4EA" w14:textId="77777777" w:rsidR="00840996" w:rsidRPr="00B475F6" w:rsidRDefault="006B2ECA" w:rsidP="000702DA">
      <w:pPr>
        <w:numPr>
          <w:ilvl w:val="0"/>
          <w:numId w:val="12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الإطارات</w:t>
      </w:r>
    </w:p>
    <w:p w14:paraId="32288961" w14:textId="77777777" w:rsidR="00840996" w:rsidRPr="00B475F6" w:rsidRDefault="006B2ECA" w:rsidP="000702DA">
      <w:pPr>
        <w:numPr>
          <w:ilvl w:val="0"/>
          <w:numId w:val="12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الأضوية</w:t>
      </w:r>
    </w:p>
    <w:p w14:paraId="582B15F2" w14:textId="77777777" w:rsidR="00840996" w:rsidRPr="00320CA3" w:rsidRDefault="00564808" w:rsidP="00564808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320CA3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استخدام حزام الامان</w:t>
      </w:r>
      <w:r w:rsidR="00320CA3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:</w:t>
      </w:r>
    </w:p>
    <w:p w14:paraId="07F5B83D" w14:textId="77777777" w:rsidR="00564808" w:rsidRPr="00564808" w:rsidRDefault="00564808" w:rsidP="00564808">
      <w:pPr>
        <w:pStyle w:val="ListParagraph"/>
        <w:numPr>
          <w:ilvl w:val="0"/>
          <w:numId w:val="11"/>
        </w:numPr>
        <w:bidi/>
        <w:spacing w:line="204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564808">
        <w:rPr>
          <w:rFonts w:cs="Simplified Arabic" w:hint="cs"/>
          <w:color w:val="000000"/>
          <w:sz w:val="26"/>
          <w:szCs w:val="26"/>
          <w:rtl/>
          <w:lang w:bidi="ar-JO"/>
        </w:rPr>
        <w:t>اختياري</w:t>
      </w:r>
      <w:r w:rsidR="00320CA3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78A9AF09" w14:textId="77777777" w:rsidR="00564808" w:rsidRPr="00564808" w:rsidRDefault="00D0504C" w:rsidP="00564808">
      <w:pPr>
        <w:pStyle w:val="ListParagraph"/>
        <w:numPr>
          <w:ilvl w:val="0"/>
          <w:numId w:val="11"/>
        </w:numPr>
        <w:bidi/>
        <w:spacing w:line="204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564808">
        <w:rPr>
          <w:rFonts w:cs="Simplified Arabic" w:hint="cs"/>
          <w:color w:val="000000"/>
          <w:sz w:val="26"/>
          <w:szCs w:val="26"/>
          <w:rtl/>
          <w:lang w:bidi="ar-JO"/>
        </w:rPr>
        <w:t>إلزامي</w:t>
      </w:r>
      <w:r w:rsidR="00564808" w:rsidRPr="00564808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على الطرق الخارجية فقط</w:t>
      </w:r>
      <w:r w:rsidR="00320CA3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20ACD2EC" w14:textId="77777777" w:rsidR="00564808" w:rsidRPr="00912940" w:rsidRDefault="00D0504C" w:rsidP="00564808">
      <w:pPr>
        <w:pStyle w:val="ListParagraph"/>
        <w:numPr>
          <w:ilvl w:val="0"/>
          <w:numId w:val="11"/>
        </w:numPr>
        <w:bidi/>
        <w:spacing w:line="204" w:lineRule="auto"/>
        <w:rPr>
          <w:rFonts w:cs="Simplified Arabic"/>
          <w:color w:val="000000"/>
          <w:sz w:val="26"/>
          <w:szCs w:val="26"/>
          <w:rtl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إلزامي</w:t>
      </w:r>
      <w:r w:rsidR="00564808"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ويساعد المستخدم على تخفيف حدة </w:t>
      </w: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الإصابة</w:t>
      </w:r>
      <w:r w:rsidR="00564808"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في حال وقوع حادث</w:t>
      </w:r>
      <w:r w:rsidR="00320CA3" w:rsidRPr="0091294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21247BE2" w14:textId="77777777" w:rsidR="00564808" w:rsidRPr="00564808" w:rsidRDefault="00564808" w:rsidP="00564808">
      <w:pPr>
        <w:pStyle w:val="ListParagraph"/>
        <w:numPr>
          <w:ilvl w:val="0"/>
          <w:numId w:val="11"/>
        </w:numPr>
        <w:bidi/>
        <w:spacing w:line="204" w:lineRule="auto"/>
        <w:rPr>
          <w:rFonts w:cs="Simplified Arabic"/>
          <w:color w:val="000000"/>
          <w:sz w:val="26"/>
          <w:szCs w:val="26"/>
          <w:lang w:bidi="ar-JO"/>
        </w:rPr>
      </w:pPr>
      <w:r w:rsidRPr="00564808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حرية شخصية </w:t>
      </w:r>
      <w:r w:rsidR="00320CA3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0FB13FE8" w14:textId="77777777" w:rsidR="00923F43" w:rsidRPr="00923F43" w:rsidRDefault="00320CA3" w:rsidP="00320CA3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من وظائف العلامات الأرضية:</w:t>
      </w:r>
    </w:p>
    <w:p w14:paraId="1DED609B" w14:textId="77777777" w:rsidR="005F4E4B" w:rsidRPr="00320CA3" w:rsidRDefault="00320CA3" w:rsidP="000702DA">
      <w:pPr>
        <w:numPr>
          <w:ilvl w:val="0"/>
          <w:numId w:val="9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320CA3">
        <w:rPr>
          <w:rFonts w:cs="Simplified Arabic" w:hint="cs"/>
          <w:color w:val="000000"/>
          <w:sz w:val="26"/>
          <w:szCs w:val="26"/>
          <w:rtl/>
          <w:lang w:bidi="ar-JO"/>
        </w:rPr>
        <w:t>وظائف إرشادية.</w:t>
      </w:r>
    </w:p>
    <w:p w14:paraId="369FCC10" w14:textId="77777777" w:rsidR="00923F43" w:rsidRDefault="00320CA3" w:rsidP="00923F43">
      <w:pPr>
        <w:numPr>
          <w:ilvl w:val="0"/>
          <w:numId w:val="9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وظائف تحذيرية</w:t>
      </w:r>
    </w:p>
    <w:p w14:paraId="2B644CAB" w14:textId="77777777" w:rsidR="00923F43" w:rsidRDefault="00320CA3" w:rsidP="00320CA3">
      <w:pPr>
        <w:numPr>
          <w:ilvl w:val="0"/>
          <w:numId w:val="9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وظائف تنظيمية.</w:t>
      </w:r>
    </w:p>
    <w:p w14:paraId="41DE0135" w14:textId="77777777" w:rsidR="00923F43" w:rsidRPr="00912940" w:rsidRDefault="00320CA3" w:rsidP="00923F43">
      <w:pPr>
        <w:numPr>
          <w:ilvl w:val="0"/>
          <w:numId w:val="9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جميع ما ذكر.</w:t>
      </w:r>
    </w:p>
    <w:p w14:paraId="7CE113DC" w14:textId="77777777" w:rsidR="00840996" w:rsidRPr="00B475F6" w:rsidRDefault="00FC5FC5" w:rsidP="006B2ECA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يكون شكل شاخصة قف</w:t>
      </w:r>
      <w:r w:rsidR="00C4114E"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 xml:space="preserve">: </w:t>
      </w:r>
    </w:p>
    <w:p w14:paraId="61C3D54F" w14:textId="77777777" w:rsidR="00C4114E" w:rsidRPr="00B475F6" w:rsidRDefault="00FC5FC5" w:rsidP="000702DA">
      <w:pPr>
        <w:numPr>
          <w:ilvl w:val="0"/>
          <w:numId w:val="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دائري</w:t>
      </w:r>
    </w:p>
    <w:p w14:paraId="30DB113D" w14:textId="77777777" w:rsidR="00C4114E" w:rsidRPr="00B475F6" w:rsidRDefault="00FC5FC5" w:rsidP="000702DA">
      <w:pPr>
        <w:numPr>
          <w:ilvl w:val="0"/>
          <w:numId w:val="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مثلث مقلوب</w:t>
      </w:r>
    </w:p>
    <w:p w14:paraId="5F312D52" w14:textId="77777777" w:rsidR="00C4114E" w:rsidRPr="00B475F6" w:rsidRDefault="00FC5FC5" w:rsidP="000702DA">
      <w:pPr>
        <w:numPr>
          <w:ilvl w:val="0"/>
          <w:numId w:val="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>
        <w:rPr>
          <w:rFonts w:cs="Simplified Arabic" w:hint="cs"/>
          <w:color w:val="000000"/>
          <w:sz w:val="26"/>
          <w:szCs w:val="26"/>
          <w:rtl/>
          <w:lang w:bidi="ar-JO"/>
        </w:rPr>
        <w:t>مضلع سداسي</w:t>
      </w:r>
      <w:r w:rsidR="00C4114E" w:rsidRPr="00B475F6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</w:p>
    <w:p w14:paraId="7CA48CA9" w14:textId="77777777" w:rsidR="0085055E" w:rsidRPr="00912940" w:rsidRDefault="00FC5FC5" w:rsidP="000702DA">
      <w:pPr>
        <w:numPr>
          <w:ilvl w:val="0"/>
          <w:numId w:val="8"/>
        </w:numPr>
        <w:bidi/>
        <w:spacing w:after="0" w:line="228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>مضلع ثماني</w:t>
      </w:r>
    </w:p>
    <w:p w14:paraId="4FB5227C" w14:textId="77777777" w:rsidR="00BF7677" w:rsidRPr="00CC186B" w:rsidRDefault="00BF7677" w:rsidP="00BF7677">
      <w:pPr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highlight w:val="yellow"/>
          <w:rtl/>
          <w:lang w:bidi="ar-JO"/>
        </w:rPr>
      </w:pPr>
    </w:p>
    <w:p w14:paraId="72F8C8E2" w14:textId="77777777" w:rsidR="0085055E" w:rsidRPr="00B475F6" w:rsidRDefault="0085055E" w:rsidP="006B2ECA">
      <w:pPr>
        <w:numPr>
          <w:ilvl w:val="0"/>
          <w:numId w:val="43"/>
        </w:numPr>
        <w:shd w:val="clear" w:color="auto" w:fill="A4DDF4" w:themeFill="accent1" w:themeFillTint="66"/>
        <w:tabs>
          <w:tab w:val="right" w:pos="900"/>
        </w:tabs>
        <w:bidi/>
        <w:spacing w:after="0" w:line="228" w:lineRule="auto"/>
        <w:ind w:right="-900"/>
        <w:rPr>
          <w:rFonts w:cs="Simplified Arabic"/>
          <w:b/>
          <w:bCs/>
          <w:color w:val="000000"/>
          <w:sz w:val="26"/>
          <w:szCs w:val="26"/>
          <w:u w:val="single"/>
          <w:lang w:bidi="ar-JO"/>
        </w:rPr>
      </w:pPr>
      <w:r w:rsidRPr="00B475F6"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تعتبر التصرفات التالية مخالفات يعاقب عليها قانون السير:</w:t>
      </w:r>
    </w:p>
    <w:p w14:paraId="4D3F7E23" w14:textId="77777777" w:rsidR="0085055E" w:rsidRPr="00B475F6" w:rsidRDefault="0085055E" w:rsidP="000702DA">
      <w:pPr>
        <w:numPr>
          <w:ilvl w:val="0"/>
          <w:numId w:val="13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استخدام سائق المركبة الهاتف النقال أثناء سير المركبة إذا كان الهاتف أو جزءً منه محمولاً باليد.</w:t>
      </w:r>
    </w:p>
    <w:p w14:paraId="17D6DE42" w14:textId="77777777" w:rsidR="0085055E" w:rsidRPr="00B475F6" w:rsidRDefault="0085055E" w:rsidP="000702DA">
      <w:pPr>
        <w:numPr>
          <w:ilvl w:val="0"/>
          <w:numId w:val="13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تناول سائق المركبة العمومية المأكولات أو المشروبات أثناء القيادة.</w:t>
      </w:r>
    </w:p>
    <w:p w14:paraId="29193FC7" w14:textId="77777777" w:rsidR="0085055E" w:rsidRPr="00B475F6" w:rsidRDefault="0085055E" w:rsidP="000702DA">
      <w:pPr>
        <w:numPr>
          <w:ilvl w:val="0"/>
          <w:numId w:val="13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 w:rsidRPr="00B475F6">
        <w:rPr>
          <w:rFonts w:cs="Simplified Arabic" w:hint="cs"/>
          <w:color w:val="000000"/>
          <w:sz w:val="26"/>
          <w:szCs w:val="26"/>
          <w:rtl/>
          <w:lang w:bidi="ar-JO"/>
        </w:rPr>
        <w:t>استخدام مركبة غير مجهزة بنظام الكيس الهوائي.</w:t>
      </w:r>
    </w:p>
    <w:p w14:paraId="48B078CE" w14:textId="77777777" w:rsidR="0085055E" w:rsidRPr="00912940" w:rsidRDefault="0085055E" w:rsidP="000702DA">
      <w:pPr>
        <w:numPr>
          <w:ilvl w:val="0"/>
          <w:numId w:val="13"/>
        </w:numPr>
        <w:bidi/>
        <w:spacing w:after="0" w:line="216" w:lineRule="auto"/>
        <w:rPr>
          <w:rFonts w:cs="Simplified Arabic"/>
          <w:color w:val="000000"/>
          <w:sz w:val="26"/>
          <w:szCs w:val="26"/>
          <w:lang w:bidi="ar-JO"/>
        </w:rPr>
      </w:pPr>
      <w:r w:rsidRPr="0091294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أ + ب. </w:t>
      </w:r>
    </w:p>
    <w:p w14:paraId="35174390" w14:textId="77777777" w:rsidR="005B5133" w:rsidRDefault="005B5133" w:rsidP="005B5133">
      <w:pPr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5887C526" w14:textId="77777777" w:rsidR="005B5133" w:rsidRDefault="005B5133" w:rsidP="005B5133">
      <w:pPr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6BA33AD6" w14:textId="77777777" w:rsidR="005B5133" w:rsidRDefault="005B5133" w:rsidP="005B5133">
      <w:pPr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7015237E" w14:textId="77777777" w:rsidR="00232C7E" w:rsidRDefault="00232C7E" w:rsidP="00232C7E">
      <w:pPr>
        <w:bidi/>
        <w:spacing w:after="0" w:line="228" w:lineRule="auto"/>
        <w:ind w:left="1080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75FF8D6F" w14:textId="77777777" w:rsidR="00232C7E" w:rsidRDefault="00232C7E" w:rsidP="00232C7E">
      <w:pPr>
        <w:bidi/>
        <w:spacing w:line="204" w:lineRule="auto"/>
        <w:ind w:left="1440" w:hanging="720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67E1D47B" w14:textId="77777777" w:rsidR="00356074" w:rsidRDefault="00356074" w:rsidP="00564808">
      <w:pPr>
        <w:bidi/>
        <w:spacing w:line="204" w:lineRule="auto"/>
        <w:ind w:right="-1440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5DA167F2" w14:textId="77777777" w:rsidR="00356074" w:rsidRDefault="00356074" w:rsidP="00356074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141D9305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4D9DF411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3FA9146E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54819B26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0B29DCD2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600919DC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58320841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12737EB5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73D0981A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2468200C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49A236EA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6F217E94" w14:textId="77777777" w:rsidR="00553688" w:rsidRDefault="00553688" w:rsidP="00553688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7301F038" w14:textId="77777777" w:rsidR="00356074" w:rsidRDefault="00356074" w:rsidP="00356074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</w:p>
    <w:p w14:paraId="2C69894F" w14:textId="77777777" w:rsidR="00DD62B0" w:rsidRDefault="000702DA" w:rsidP="00356074">
      <w:pPr>
        <w:bidi/>
        <w:spacing w:line="204" w:lineRule="auto"/>
        <w:ind w:left="-1440" w:right="-1440"/>
        <w:jc w:val="center"/>
        <w:rPr>
          <w:rFonts w:cs="Simplified Arabic"/>
          <w:color w:val="000000"/>
          <w:sz w:val="26"/>
          <w:szCs w:val="26"/>
          <w:rtl/>
          <w:lang w:bidi="ar-JO"/>
        </w:rPr>
      </w:pPr>
      <w:r>
        <w:rPr>
          <w:rFonts w:cs="Simplified Arabic" w:hint="cs"/>
          <w:noProof/>
          <w:color w:val="000000"/>
          <w:sz w:val="26"/>
          <w:szCs w:val="26"/>
          <w:rtl/>
        </w:rPr>
        <w:drawing>
          <wp:inline distT="0" distB="0" distL="0" distR="0" wp14:anchorId="39DB23A0" wp14:editId="26F27696">
            <wp:extent cx="1202848" cy="1270450"/>
            <wp:effectExtent l="0" t="0" r="0" b="0"/>
            <wp:docPr id="6" name="Picture 14" descr="flag-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-arab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8" cy="12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56401" w14:textId="77777777" w:rsidR="00AD3CD1" w:rsidRPr="006B2ECA" w:rsidRDefault="00AD3CD1" w:rsidP="008B0CDA">
      <w:pPr>
        <w:bidi/>
        <w:spacing w:line="204" w:lineRule="auto"/>
        <w:ind w:left="-1440" w:right="-1440"/>
        <w:jc w:val="center"/>
        <w:rPr>
          <w:rFonts w:asciiTheme="minorHAnsi" w:hAnsiTheme="minorHAnsi" w:cstheme="minorHAnsi"/>
          <w:b/>
          <w:bCs/>
          <w:color w:val="000000"/>
          <w:sz w:val="38"/>
          <w:szCs w:val="38"/>
          <w:rtl/>
          <w:lang w:bidi="ar-JO"/>
        </w:rPr>
      </w:pPr>
      <w:r w:rsidRPr="006B2ECA">
        <w:rPr>
          <w:rFonts w:asciiTheme="minorHAnsi" w:hAnsiTheme="minorHAnsi" w:cs="Times New Roman"/>
          <w:b/>
          <w:bCs/>
          <w:color w:val="000000"/>
          <w:sz w:val="38"/>
          <w:szCs w:val="38"/>
          <w:rtl/>
          <w:lang w:bidi="ar-JO"/>
        </w:rPr>
        <w:t>المسابقة المرورية</w:t>
      </w:r>
    </w:p>
    <w:p w14:paraId="1A9A5F12" w14:textId="77777777" w:rsidR="00AD3CD1" w:rsidRPr="006B2ECA" w:rsidRDefault="00AD3CD1" w:rsidP="008B0CDA">
      <w:pPr>
        <w:bidi/>
        <w:spacing w:line="204" w:lineRule="auto"/>
        <w:ind w:left="-1440" w:right="-1440"/>
        <w:jc w:val="center"/>
        <w:rPr>
          <w:rFonts w:asciiTheme="minorHAnsi" w:hAnsiTheme="minorHAnsi" w:cstheme="minorHAnsi"/>
          <w:b/>
          <w:bCs/>
          <w:color w:val="000000"/>
          <w:sz w:val="38"/>
          <w:szCs w:val="38"/>
          <w:rtl/>
          <w:lang w:bidi="ar-JO"/>
        </w:rPr>
      </w:pPr>
      <w:r w:rsidRPr="006B2ECA">
        <w:rPr>
          <w:rFonts w:asciiTheme="minorHAnsi" w:hAnsiTheme="minorHAnsi" w:cs="Times New Roman"/>
          <w:b/>
          <w:bCs/>
          <w:color w:val="000000"/>
          <w:sz w:val="38"/>
          <w:szCs w:val="38"/>
          <w:rtl/>
          <w:lang w:bidi="ar-JO"/>
        </w:rPr>
        <w:t>تحت شعار</w:t>
      </w:r>
      <w:r w:rsidRPr="006B2ECA">
        <w:rPr>
          <w:rFonts w:asciiTheme="minorHAnsi" w:hAnsiTheme="minorHAnsi" w:cstheme="minorHAnsi"/>
          <w:b/>
          <w:bCs/>
          <w:color w:val="000000"/>
          <w:sz w:val="38"/>
          <w:szCs w:val="38"/>
          <w:rtl/>
          <w:lang w:bidi="ar-JO"/>
        </w:rPr>
        <w:t>: (</w:t>
      </w:r>
      <w:r w:rsidR="006B2ECA" w:rsidRPr="006B2ECA">
        <w:rPr>
          <w:rFonts w:asciiTheme="minorHAnsi" w:hAnsiTheme="minorHAnsi" w:cs="Times New Roman"/>
          <w:b/>
          <w:bCs/>
          <w:color w:val="000000"/>
          <w:sz w:val="38"/>
          <w:szCs w:val="38"/>
          <w:rtl/>
          <w:lang w:bidi="ar-JO"/>
        </w:rPr>
        <w:t>بوعينا نصل آمنين</w:t>
      </w:r>
      <w:r w:rsidRPr="006B2ECA">
        <w:rPr>
          <w:rFonts w:asciiTheme="minorHAnsi" w:hAnsiTheme="minorHAnsi" w:cstheme="minorHAnsi"/>
          <w:b/>
          <w:bCs/>
          <w:color w:val="000000"/>
          <w:sz w:val="38"/>
          <w:szCs w:val="38"/>
          <w:rtl/>
          <w:lang w:bidi="ar-JO"/>
        </w:rPr>
        <w:t>)</w:t>
      </w:r>
    </w:p>
    <w:p w14:paraId="2F3DEDD0" w14:textId="77777777" w:rsidR="00AD3CD1" w:rsidRPr="00B475F6" w:rsidRDefault="00AD3CD1" w:rsidP="00C958C9">
      <w:pPr>
        <w:bidi/>
        <w:spacing w:line="204" w:lineRule="auto"/>
        <w:ind w:left="720"/>
        <w:jc w:val="center"/>
        <w:rPr>
          <w:rFonts w:cs="Simplified Arabic"/>
          <w:b/>
          <w:bCs/>
          <w:color w:val="000000"/>
          <w:sz w:val="4"/>
          <w:szCs w:val="4"/>
          <w:rtl/>
          <w:lang w:bidi="ar-JO"/>
        </w:rPr>
      </w:pPr>
    </w:p>
    <w:p w14:paraId="75D907D8" w14:textId="77777777" w:rsidR="00AD3CD1" w:rsidRDefault="00B9727C" w:rsidP="000702DA">
      <w:pPr>
        <w:bidi/>
        <w:spacing w:line="204" w:lineRule="auto"/>
        <w:ind w:left="720"/>
        <w:rPr>
          <w:rFonts w:cs="Simplified Arabic"/>
          <w:b/>
          <w:bCs/>
          <w:color w:val="000000"/>
          <w:sz w:val="24"/>
          <w:szCs w:val="24"/>
          <w:rtl/>
          <w:lang w:bidi="ar-JO"/>
        </w:rPr>
      </w:pPr>
      <w:r w:rsidRPr="00B475F6">
        <w:rPr>
          <w:rFonts w:cs="Simplified Arabic" w:hint="cs"/>
          <w:b/>
          <w:bCs/>
          <w:color w:val="000000"/>
          <w:sz w:val="24"/>
          <w:szCs w:val="24"/>
          <w:rtl/>
          <w:lang w:bidi="ar-JO"/>
        </w:rPr>
        <w:t>أ</w:t>
      </w:r>
      <w:r w:rsidR="000702DA">
        <w:rPr>
          <w:rFonts w:cs="Simplified Arabic" w:hint="cs"/>
          <w:b/>
          <w:bCs/>
          <w:color w:val="000000"/>
          <w:sz w:val="24"/>
          <w:szCs w:val="24"/>
          <w:rtl/>
          <w:lang w:bidi="ar-JO"/>
        </w:rPr>
        <w:t>جابات الأسئلة</w:t>
      </w:r>
      <w:r w:rsidR="00AD3CD1" w:rsidRPr="00B475F6">
        <w:rPr>
          <w:rFonts w:cs="Simplified Arabic" w:hint="cs"/>
          <w:b/>
          <w:bCs/>
          <w:color w:val="000000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76"/>
        <w:gridCol w:w="891"/>
        <w:gridCol w:w="869"/>
        <w:gridCol w:w="846"/>
        <w:gridCol w:w="870"/>
        <w:gridCol w:w="846"/>
        <w:gridCol w:w="870"/>
        <w:gridCol w:w="846"/>
        <w:gridCol w:w="870"/>
        <w:gridCol w:w="846"/>
      </w:tblGrid>
      <w:tr w:rsidR="000702DA" w14:paraId="44F9E307" w14:textId="77777777" w:rsidTr="000702DA">
        <w:tc>
          <w:tcPr>
            <w:tcW w:w="935" w:type="dxa"/>
          </w:tcPr>
          <w:p w14:paraId="220EEE05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</w:t>
            </w:r>
          </w:p>
        </w:tc>
        <w:tc>
          <w:tcPr>
            <w:tcW w:w="902" w:type="dxa"/>
          </w:tcPr>
          <w:p w14:paraId="31CDF5BB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5" w:type="dxa"/>
          </w:tcPr>
          <w:p w14:paraId="4558DE73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س7</w:t>
            </w:r>
          </w:p>
        </w:tc>
        <w:tc>
          <w:tcPr>
            <w:tcW w:w="849" w:type="dxa"/>
          </w:tcPr>
          <w:p w14:paraId="7D5AC19B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1DC263BA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س13</w:t>
            </w:r>
          </w:p>
        </w:tc>
        <w:tc>
          <w:tcPr>
            <w:tcW w:w="849" w:type="dxa"/>
          </w:tcPr>
          <w:p w14:paraId="45789955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3E9F25A6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س19</w:t>
            </w:r>
          </w:p>
        </w:tc>
        <w:tc>
          <w:tcPr>
            <w:tcW w:w="849" w:type="dxa"/>
          </w:tcPr>
          <w:p w14:paraId="7A742DFD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56153733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س25</w:t>
            </w:r>
          </w:p>
        </w:tc>
        <w:tc>
          <w:tcPr>
            <w:tcW w:w="849" w:type="dxa"/>
          </w:tcPr>
          <w:p w14:paraId="06F375C6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</w:tr>
      <w:tr w:rsidR="000702DA" w14:paraId="17FD31CC" w14:textId="77777777" w:rsidTr="000702DA">
        <w:tc>
          <w:tcPr>
            <w:tcW w:w="935" w:type="dxa"/>
          </w:tcPr>
          <w:p w14:paraId="418762ED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</w:t>
            </w:r>
          </w:p>
        </w:tc>
        <w:tc>
          <w:tcPr>
            <w:tcW w:w="902" w:type="dxa"/>
          </w:tcPr>
          <w:p w14:paraId="01EB00B5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5" w:type="dxa"/>
          </w:tcPr>
          <w:p w14:paraId="2F86D4BB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س8</w:t>
            </w:r>
          </w:p>
        </w:tc>
        <w:tc>
          <w:tcPr>
            <w:tcW w:w="849" w:type="dxa"/>
          </w:tcPr>
          <w:p w14:paraId="629BCD85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0E285205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س14</w:t>
            </w:r>
          </w:p>
        </w:tc>
        <w:tc>
          <w:tcPr>
            <w:tcW w:w="849" w:type="dxa"/>
          </w:tcPr>
          <w:p w14:paraId="3BDF301B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7C454EAD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س20</w:t>
            </w:r>
          </w:p>
        </w:tc>
        <w:tc>
          <w:tcPr>
            <w:tcW w:w="849" w:type="dxa"/>
          </w:tcPr>
          <w:p w14:paraId="09E83F02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2DC5E274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س26</w:t>
            </w:r>
          </w:p>
        </w:tc>
        <w:tc>
          <w:tcPr>
            <w:tcW w:w="849" w:type="dxa"/>
          </w:tcPr>
          <w:p w14:paraId="1B8D54DC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</w:tr>
      <w:tr w:rsidR="000702DA" w14:paraId="233F0940" w14:textId="77777777" w:rsidTr="000702DA">
        <w:tc>
          <w:tcPr>
            <w:tcW w:w="935" w:type="dxa"/>
          </w:tcPr>
          <w:p w14:paraId="676C2996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س3</w:t>
            </w:r>
          </w:p>
        </w:tc>
        <w:tc>
          <w:tcPr>
            <w:tcW w:w="902" w:type="dxa"/>
          </w:tcPr>
          <w:p w14:paraId="3B844E76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5" w:type="dxa"/>
          </w:tcPr>
          <w:p w14:paraId="5DC2DF14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س9</w:t>
            </w:r>
          </w:p>
        </w:tc>
        <w:tc>
          <w:tcPr>
            <w:tcW w:w="849" w:type="dxa"/>
          </w:tcPr>
          <w:p w14:paraId="17F4F6C8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2BAC1B71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س15</w:t>
            </w:r>
          </w:p>
        </w:tc>
        <w:tc>
          <w:tcPr>
            <w:tcW w:w="849" w:type="dxa"/>
          </w:tcPr>
          <w:p w14:paraId="04A58E27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5E4B2850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س21</w:t>
            </w:r>
          </w:p>
        </w:tc>
        <w:tc>
          <w:tcPr>
            <w:tcW w:w="849" w:type="dxa"/>
          </w:tcPr>
          <w:p w14:paraId="04565D1B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003E98B3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س27</w:t>
            </w:r>
          </w:p>
        </w:tc>
        <w:tc>
          <w:tcPr>
            <w:tcW w:w="849" w:type="dxa"/>
          </w:tcPr>
          <w:p w14:paraId="7C74ADDE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</w:tr>
      <w:tr w:rsidR="000702DA" w14:paraId="170758CB" w14:textId="77777777" w:rsidTr="000702DA">
        <w:tc>
          <w:tcPr>
            <w:tcW w:w="935" w:type="dxa"/>
          </w:tcPr>
          <w:p w14:paraId="445297D1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س4</w:t>
            </w:r>
          </w:p>
        </w:tc>
        <w:tc>
          <w:tcPr>
            <w:tcW w:w="902" w:type="dxa"/>
          </w:tcPr>
          <w:p w14:paraId="2F971647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5" w:type="dxa"/>
          </w:tcPr>
          <w:p w14:paraId="523E641B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س10</w:t>
            </w:r>
          </w:p>
        </w:tc>
        <w:tc>
          <w:tcPr>
            <w:tcW w:w="849" w:type="dxa"/>
          </w:tcPr>
          <w:p w14:paraId="3E933022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2FAA5767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س16</w:t>
            </w:r>
          </w:p>
        </w:tc>
        <w:tc>
          <w:tcPr>
            <w:tcW w:w="849" w:type="dxa"/>
          </w:tcPr>
          <w:p w14:paraId="34E7D619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3D0D4217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س22</w:t>
            </w:r>
          </w:p>
        </w:tc>
        <w:tc>
          <w:tcPr>
            <w:tcW w:w="849" w:type="dxa"/>
          </w:tcPr>
          <w:p w14:paraId="40AD515C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54170A91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س28</w:t>
            </w:r>
          </w:p>
        </w:tc>
        <w:tc>
          <w:tcPr>
            <w:tcW w:w="849" w:type="dxa"/>
          </w:tcPr>
          <w:p w14:paraId="12FD35D8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</w:tr>
      <w:tr w:rsidR="000702DA" w14:paraId="53E9C471" w14:textId="77777777" w:rsidTr="000702DA">
        <w:tc>
          <w:tcPr>
            <w:tcW w:w="935" w:type="dxa"/>
          </w:tcPr>
          <w:p w14:paraId="0FE61580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س5</w:t>
            </w:r>
          </w:p>
        </w:tc>
        <w:tc>
          <w:tcPr>
            <w:tcW w:w="902" w:type="dxa"/>
          </w:tcPr>
          <w:p w14:paraId="08D39A5B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5" w:type="dxa"/>
          </w:tcPr>
          <w:p w14:paraId="38D55A25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س11</w:t>
            </w:r>
          </w:p>
        </w:tc>
        <w:tc>
          <w:tcPr>
            <w:tcW w:w="849" w:type="dxa"/>
          </w:tcPr>
          <w:p w14:paraId="6BF0030C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71B1D9BE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س17</w:t>
            </w:r>
          </w:p>
        </w:tc>
        <w:tc>
          <w:tcPr>
            <w:tcW w:w="849" w:type="dxa"/>
          </w:tcPr>
          <w:p w14:paraId="4EFB4DED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19E95956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س23</w:t>
            </w:r>
          </w:p>
        </w:tc>
        <w:tc>
          <w:tcPr>
            <w:tcW w:w="849" w:type="dxa"/>
          </w:tcPr>
          <w:p w14:paraId="281502B9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49163BD0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س29</w:t>
            </w:r>
          </w:p>
        </w:tc>
        <w:tc>
          <w:tcPr>
            <w:tcW w:w="849" w:type="dxa"/>
          </w:tcPr>
          <w:p w14:paraId="750174C6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</w:tr>
      <w:tr w:rsidR="000702DA" w14:paraId="79EF5CAE" w14:textId="77777777" w:rsidTr="000702DA">
        <w:tc>
          <w:tcPr>
            <w:tcW w:w="935" w:type="dxa"/>
          </w:tcPr>
          <w:p w14:paraId="4A220E46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س6</w:t>
            </w:r>
          </w:p>
        </w:tc>
        <w:tc>
          <w:tcPr>
            <w:tcW w:w="902" w:type="dxa"/>
          </w:tcPr>
          <w:p w14:paraId="178A6A80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5" w:type="dxa"/>
          </w:tcPr>
          <w:p w14:paraId="34246686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س12</w:t>
            </w:r>
          </w:p>
        </w:tc>
        <w:tc>
          <w:tcPr>
            <w:tcW w:w="849" w:type="dxa"/>
          </w:tcPr>
          <w:p w14:paraId="737DFB18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4316AE72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س18</w:t>
            </w:r>
          </w:p>
        </w:tc>
        <w:tc>
          <w:tcPr>
            <w:tcW w:w="849" w:type="dxa"/>
          </w:tcPr>
          <w:p w14:paraId="582F2673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23E2FE38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س24</w:t>
            </w:r>
          </w:p>
        </w:tc>
        <w:tc>
          <w:tcPr>
            <w:tcW w:w="849" w:type="dxa"/>
          </w:tcPr>
          <w:p w14:paraId="563F6829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  <w:tc>
          <w:tcPr>
            <w:tcW w:w="906" w:type="dxa"/>
          </w:tcPr>
          <w:p w14:paraId="598BC11D" w14:textId="77777777" w:rsidR="000702DA" w:rsidRDefault="000702DA" w:rsidP="000702DA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س30</w:t>
            </w:r>
          </w:p>
        </w:tc>
        <w:tc>
          <w:tcPr>
            <w:tcW w:w="849" w:type="dxa"/>
          </w:tcPr>
          <w:p w14:paraId="617C55AB" w14:textId="77777777" w:rsidR="000702DA" w:rsidRDefault="000702DA" w:rsidP="00C80168">
            <w:pPr>
              <w:bidi/>
              <w:spacing w:line="204" w:lineRule="auto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........</w:t>
            </w:r>
          </w:p>
        </w:tc>
      </w:tr>
    </w:tbl>
    <w:p w14:paraId="6EC37E10" w14:textId="77777777" w:rsidR="000702DA" w:rsidRPr="00B475F6" w:rsidRDefault="000702DA" w:rsidP="000702DA">
      <w:pPr>
        <w:bidi/>
        <w:spacing w:line="204" w:lineRule="auto"/>
        <w:ind w:left="720"/>
        <w:rPr>
          <w:rFonts w:cs="Simplified Arabic"/>
          <w:b/>
          <w:bCs/>
          <w:color w:val="000000"/>
          <w:sz w:val="24"/>
          <w:szCs w:val="24"/>
          <w:rtl/>
          <w:lang w:bidi="ar-JO"/>
        </w:rPr>
      </w:pPr>
    </w:p>
    <w:tbl>
      <w:tblPr>
        <w:bidiVisual/>
        <w:tblW w:w="0" w:type="auto"/>
        <w:tblInd w:w="565" w:type="dxa"/>
        <w:tblBorders>
          <w:top w:val="dotted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8795"/>
      </w:tblGrid>
      <w:tr w:rsidR="00AD3CD1" w:rsidRPr="00B475F6" w14:paraId="134F7ECA" w14:textId="77777777">
        <w:trPr>
          <w:trHeight w:val="3988"/>
        </w:trPr>
        <w:tc>
          <w:tcPr>
            <w:tcW w:w="8945" w:type="dxa"/>
            <w:shd w:val="pct5" w:color="auto" w:fill="auto"/>
          </w:tcPr>
          <w:p w14:paraId="5CC81995" w14:textId="77777777" w:rsidR="00AD3CD1" w:rsidRPr="00B475F6" w:rsidRDefault="00AD3CD1" w:rsidP="00C958C9">
            <w:pPr>
              <w:bidi/>
              <w:spacing w:line="204" w:lineRule="auto"/>
              <w:ind w:left="196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  <w:p w14:paraId="038A4705" w14:textId="77777777" w:rsidR="00AD3CD1" w:rsidRPr="00B475F6" w:rsidRDefault="00AD3CD1" w:rsidP="000702DA">
            <w:pPr>
              <w:bidi/>
              <w:spacing w:line="204" w:lineRule="auto"/>
              <w:ind w:left="720"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يرجى ارسال</w:t>
            </w:r>
            <w:r w:rsidR="000702DA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هذه الصفحة</w:t>
            </w: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إلى:</w:t>
            </w:r>
          </w:p>
          <w:p w14:paraId="6AD32EC8" w14:textId="77777777" w:rsidR="00AD3CD1" w:rsidRDefault="00AD3CD1" w:rsidP="000702DA">
            <w:pPr>
              <w:bidi/>
              <w:spacing w:line="204" w:lineRule="auto"/>
              <w:ind w:left="720"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مديرية الأمن العام/ المعهد المروري الأردني</w:t>
            </w:r>
          </w:p>
          <w:p w14:paraId="42B68FB0" w14:textId="77777777" w:rsidR="000702DA" w:rsidRDefault="000702DA" w:rsidP="000702DA">
            <w:pPr>
              <w:bidi/>
              <w:spacing w:line="204" w:lineRule="auto"/>
              <w:ind w:left="720"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E-mail: </w:t>
            </w:r>
            <w:r w:rsidR="00554E56">
              <w:rPr>
                <w:rFonts w:cs="Simplified Arabic"/>
                <w:b/>
                <w:bCs/>
                <w:color w:val="000000"/>
                <w:sz w:val="24"/>
                <w:szCs w:val="24"/>
                <w:lang w:bidi="ar-JO"/>
              </w:rPr>
              <w:t>traffic.institute@psd.gov.jo</w:t>
            </w:r>
          </w:p>
          <w:p w14:paraId="70B33577" w14:textId="77777777" w:rsidR="00AD3CD1" w:rsidRDefault="00AD3CD1" w:rsidP="00C2574B">
            <w:pPr>
              <w:bidi/>
              <w:spacing w:line="204" w:lineRule="auto"/>
              <w:ind w:left="720"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ترسل الاجابات كاملة على جميع الأسئلة في موعد اقصاه </w:t>
            </w:r>
          </w:p>
          <w:p w14:paraId="261710F7" w14:textId="7165D1B5" w:rsidR="000702DA" w:rsidRPr="00B475F6" w:rsidRDefault="00686010" w:rsidP="00686010">
            <w:pPr>
              <w:bidi/>
              <w:spacing w:line="204" w:lineRule="auto"/>
              <w:ind w:left="720"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25/4</w:t>
            </w:r>
            <w:bookmarkStart w:id="0" w:name="_GoBack"/>
            <w:bookmarkEnd w:id="0"/>
            <w:r w:rsidR="000702DA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/</w:t>
            </w:r>
            <w:r w:rsidR="008B0CDA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2024</w:t>
            </w:r>
          </w:p>
          <w:p w14:paraId="5DF29B96" w14:textId="77777777" w:rsidR="00C958C9" w:rsidRPr="00B475F6" w:rsidRDefault="00C958C9" w:rsidP="000702DA">
            <w:pPr>
              <w:bidi/>
              <w:spacing w:line="204" w:lineRule="auto"/>
              <w:ind w:left="762"/>
              <w:rPr>
                <w:rFonts w:cs="Simplified Arabic"/>
                <w:color w:val="000000"/>
                <w:sz w:val="24"/>
                <w:szCs w:val="24"/>
                <w:rtl/>
                <w:lang w:bidi="ar-JO"/>
              </w:rPr>
            </w:pPr>
          </w:p>
          <w:p w14:paraId="3F47AAC0" w14:textId="77777777" w:rsidR="00C958C9" w:rsidRPr="00B475F6" w:rsidRDefault="00C958C9" w:rsidP="00435044">
            <w:pPr>
              <w:bidi/>
              <w:spacing w:line="204" w:lineRule="auto"/>
              <w:ind w:left="762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لجنــة ال</w:t>
            </w:r>
            <w:r w:rsidR="00435044"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إ</w:t>
            </w: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عداد ليوم المرور العالمي </w:t>
            </w:r>
          </w:p>
          <w:p w14:paraId="3B6E58C0" w14:textId="77777777" w:rsidR="00C958C9" w:rsidRPr="00B475F6" w:rsidRDefault="00C958C9" w:rsidP="00C2574B">
            <w:pPr>
              <w:bidi/>
              <w:spacing w:line="204" w:lineRule="auto"/>
              <w:ind w:left="762"/>
              <w:jc w:val="right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و</w:t>
            </w:r>
            <w:r w:rsidR="00435044"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أ</w:t>
            </w:r>
            <w:r w:rsidRPr="00B475F6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سبوع المرور العربي لعام</w:t>
            </w:r>
            <w:r w:rsidR="008B0CDA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2024</w:t>
            </w:r>
          </w:p>
        </w:tc>
      </w:tr>
    </w:tbl>
    <w:p w14:paraId="6BBFD855" w14:textId="77777777" w:rsidR="00AD3CD1" w:rsidRPr="00B475F6" w:rsidRDefault="00AD3CD1" w:rsidP="00435044">
      <w:pPr>
        <w:spacing w:line="204" w:lineRule="auto"/>
        <w:rPr>
          <w:color w:val="000000"/>
          <w:lang w:bidi="ar-JO"/>
        </w:rPr>
      </w:pPr>
    </w:p>
    <w:sectPr w:rsidR="00AD3CD1" w:rsidRPr="00B475F6" w:rsidSect="00BF7677">
      <w:headerReference w:type="default" r:id="rId8"/>
      <w:footerReference w:type="default" r:id="rId9"/>
      <w:pgSz w:w="12240" w:h="15840"/>
      <w:pgMar w:top="709" w:right="1440" w:bottom="630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3BC5A" w14:textId="77777777" w:rsidR="003B154D" w:rsidRDefault="003B154D" w:rsidP="00AC34F5">
      <w:pPr>
        <w:spacing w:after="0" w:line="240" w:lineRule="auto"/>
      </w:pPr>
      <w:r>
        <w:separator/>
      </w:r>
    </w:p>
  </w:endnote>
  <w:endnote w:type="continuationSeparator" w:id="0">
    <w:p w14:paraId="2D81143C" w14:textId="77777777" w:rsidR="003B154D" w:rsidRDefault="003B154D" w:rsidP="00AC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BD3C" w14:textId="30B320D2" w:rsidR="00053EA4" w:rsidRDefault="00E94697">
    <w:pPr>
      <w:pStyle w:val="Footer"/>
      <w:jc w:val="center"/>
    </w:pPr>
    <w:r>
      <w:fldChar w:fldCharType="begin"/>
    </w:r>
    <w:r w:rsidR="00B941DF">
      <w:instrText xml:space="preserve"> PAGE   \* MERGEFORMAT </w:instrText>
    </w:r>
    <w:r>
      <w:fldChar w:fldCharType="separate"/>
    </w:r>
    <w:r w:rsidR="000E22FC">
      <w:rPr>
        <w:noProof/>
      </w:rPr>
      <w:t>6</w:t>
    </w:r>
    <w:r>
      <w:rPr>
        <w:noProof/>
      </w:rPr>
      <w:fldChar w:fldCharType="end"/>
    </w:r>
  </w:p>
  <w:p w14:paraId="5828527B" w14:textId="77777777" w:rsidR="00053EA4" w:rsidRDefault="0005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D6EB" w14:textId="77777777" w:rsidR="003B154D" w:rsidRDefault="003B154D" w:rsidP="00AC34F5">
      <w:pPr>
        <w:spacing w:after="0" w:line="240" w:lineRule="auto"/>
      </w:pPr>
      <w:r>
        <w:separator/>
      </w:r>
    </w:p>
  </w:footnote>
  <w:footnote w:type="continuationSeparator" w:id="0">
    <w:p w14:paraId="7CD8B6DB" w14:textId="77777777" w:rsidR="003B154D" w:rsidRDefault="003B154D" w:rsidP="00AC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DC37" w14:textId="77777777" w:rsidR="000660B3" w:rsidRPr="000660B3" w:rsidRDefault="000660B3" w:rsidP="000660B3">
    <w:pPr>
      <w:bidi/>
      <w:spacing w:line="204" w:lineRule="auto"/>
      <w:ind w:left="-720" w:right="-810"/>
      <w:rPr>
        <w:rFonts w:cs="Akhbar MT"/>
        <w:color w:val="000000"/>
        <w:sz w:val="28"/>
        <w:szCs w:val="28"/>
        <w:rtl/>
        <w:lang w:bidi="ar-JO"/>
      </w:rPr>
    </w:pPr>
    <w:r w:rsidRPr="000660B3">
      <w:rPr>
        <w:rFonts w:asciiTheme="minorHAnsi" w:hAnsiTheme="minorHAnsi" w:cs="Times New Roman"/>
        <w:color w:val="000000"/>
        <w:sz w:val="28"/>
        <w:szCs w:val="28"/>
        <w:rtl/>
        <w:lang w:bidi="ar-JO"/>
      </w:rPr>
      <w:t>مديرية الأمن العام</w:t>
    </w:r>
    <w:r w:rsidRPr="000660B3">
      <w:rPr>
        <w:rFonts w:asciiTheme="minorHAnsi" w:hAnsiTheme="minorHAnsi" w:cs="Times New Roman" w:hint="cs"/>
        <w:color w:val="000000"/>
        <w:sz w:val="28"/>
        <w:szCs w:val="28"/>
        <w:rtl/>
        <w:lang w:bidi="ar-JO"/>
      </w:rPr>
      <w:t xml:space="preserve"> لجنة الإعداد ليوم المرور العالمي وأسبوع المرور العربي</w:t>
    </w:r>
    <w:r>
      <w:rPr>
        <w:rFonts w:asciiTheme="minorHAnsi" w:hAnsiTheme="minorHAnsi" w:cstheme="minorHAnsi" w:hint="cs"/>
        <w:color w:val="000000"/>
        <w:sz w:val="28"/>
        <w:szCs w:val="28"/>
        <w:rtl/>
        <w:lang w:bidi="ar-JO"/>
      </w:rPr>
      <w:t xml:space="preserve"> 2024</w:t>
    </w:r>
  </w:p>
  <w:p w14:paraId="6749ED90" w14:textId="77777777" w:rsidR="000660B3" w:rsidRPr="000660B3" w:rsidRDefault="000660B3" w:rsidP="000660B3">
    <w:pPr>
      <w:bidi/>
      <w:spacing w:after="0" w:line="228" w:lineRule="auto"/>
      <w:ind w:left="-540"/>
      <w:rPr>
        <w:rFonts w:asciiTheme="minorHAnsi" w:hAnsiTheme="minorHAnsi" w:cstheme="minorHAnsi"/>
        <w:b/>
        <w:bCs/>
        <w:color w:val="000000"/>
        <w:sz w:val="32"/>
        <w:szCs w:val="32"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BCA"/>
    <w:multiLevelType w:val="multilevel"/>
    <w:tmpl w:val="94F0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058F"/>
    <w:multiLevelType w:val="multilevel"/>
    <w:tmpl w:val="94F052B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B70"/>
    <w:multiLevelType w:val="multilevel"/>
    <w:tmpl w:val="A34622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398D"/>
    <w:multiLevelType w:val="hybridMultilevel"/>
    <w:tmpl w:val="2B04B6CE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E1349"/>
    <w:multiLevelType w:val="hybridMultilevel"/>
    <w:tmpl w:val="F9528A5A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31C50"/>
    <w:multiLevelType w:val="hybridMultilevel"/>
    <w:tmpl w:val="BA7CC800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C6275"/>
    <w:multiLevelType w:val="hybridMultilevel"/>
    <w:tmpl w:val="F9FE3F00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763CF"/>
    <w:multiLevelType w:val="hybridMultilevel"/>
    <w:tmpl w:val="70364AF8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02B9"/>
    <w:multiLevelType w:val="hybridMultilevel"/>
    <w:tmpl w:val="D64017BC"/>
    <w:lvl w:ilvl="0" w:tplc="FFFFFFFF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64080"/>
    <w:multiLevelType w:val="hybridMultilevel"/>
    <w:tmpl w:val="3CA4E6AA"/>
    <w:lvl w:ilvl="0" w:tplc="9FB46520">
      <w:start w:val="1"/>
      <w:numFmt w:val="arabicAbjad"/>
      <w:lvlText w:val="%1)"/>
      <w:lvlJc w:val="left"/>
      <w:pPr>
        <w:ind w:left="108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D32C0"/>
    <w:multiLevelType w:val="hybridMultilevel"/>
    <w:tmpl w:val="6938147E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67ECA"/>
    <w:multiLevelType w:val="hybridMultilevel"/>
    <w:tmpl w:val="D64017BC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625EE"/>
    <w:multiLevelType w:val="hybridMultilevel"/>
    <w:tmpl w:val="A78E6436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32F27"/>
    <w:multiLevelType w:val="multilevel"/>
    <w:tmpl w:val="A34622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96610"/>
    <w:multiLevelType w:val="hybridMultilevel"/>
    <w:tmpl w:val="9822E64C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C3C74"/>
    <w:multiLevelType w:val="hybridMultilevel"/>
    <w:tmpl w:val="CFBAD212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12C87"/>
    <w:multiLevelType w:val="hybridMultilevel"/>
    <w:tmpl w:val="A34622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38B9"/>
    <w:multiLevelType w:val="hybridMultilevel"/>
    <w:tmpl w:val="94589374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F32F2"/>
    <w:multiLevelType w:val="hybridMultilevel"/>
    <w:tmpl w:val="6DB2C364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E431F"/>
    <w:multiLevelType w:val="multilevel"/>
    <w:tmpl w:val="94F052B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259A1"/>
    <w:multiLevelType w:val="hybridMultilevel"/>
    <w:tmpl w:val="9188B914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297BE3"/>
    <w:multiLevelType w:val="hybridMultilevel"/>
    <w:tmpl w:val="18EA3D94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B5368"/>
    <w:multiLevelType w:val="multilevel"/>
    <w:tmpl w:val="94F052B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87EAB"/>
    <w:multiLevelType w:val="hybridMultilevel"/>
    <w:tmpl w:val="847E3F04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246DBF"/>
    <w:multiLevelType w:val="hybridMultilevel"/>
    <w:tmpl w:val="353EFA26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88478B"/>
    <w:multiLevelType w:val="hybridMultilevel"/>
    <w:tmpl w:val="DFFAF62A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B1188E"/>
    <w:multiLevelType w:val="hybridMultilevel"/>
    <w:tmpl w:val="6B4265DC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394CE4"/>
    <w:multiLevelType w:val="hybridMultilevel"/>
    <w:tmpl w:val="3328FD96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66445"/>
    <w:multiLevelType w:val="hybridMultilevel"/>
    <w:tmpl w:val="0E042ED8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FA48D8"/>
    <w:multiLevelType w:val="hybridMultilevel"/>
    <w:tmpl w:val="04E4FA0E"/>
    <w:lvl w:ilvl="0" w:tplc="8DF471C4">
      <w:start w:val="1"/>
      <w:numFmt w:val="arabicAbjad"/>
      <w:lvlText w:val="%1)"/>
      <w:lvlJc w:val="left"/>
      <w:pPr>
        <w:ind w:left="108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9F1C68"/>
    <w:multiLevelType w:val="hybridMultilevel"/>
    <w:tmpl w:val="FBB62422"/>
    <w:lvl w:ilvl="0" w:tplc="720E0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01F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05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59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C71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091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B5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AD7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CF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17558"/>
    <w:multiLevelType w:val="multilevel"/>
    <w:tmpl w:val="94F0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C7AA2"/>
    <w:multiLevelType w:val="hybridMultilevel"/>
    <w:tmpl w:val="B3681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6218C"/>
    <w:multiLevelType w:val="hybridMultilevel"/>
    <w:tmpl w:val="4F50FEEE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C2EED"/>
    <w:multiLevelType w:val="hybridMultilevel"/>
    <w:tmpl w:val="E9364458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6E3791"/>
    <w:multiLevelType w:val="hybridMultilevel"/>
    <w:tmpl w:val="CCE63B8E"/>
    <w:lvl w:ilvl="0" w:tplc="9F2E24C6">
      <w:start w:val="1"/>
      <w:numFmt w:val="arabicAbjad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553D5929"/>
    <w:multiLevelType w:val="hybridMultilevel"/>
    <w:tmpl w:val="662AB47C"/>
    <w:lvl w:ilvl="0" w:tplc="9F2E24C6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FD466F"/>
    <w:multiLevelType w:val="hybridMultilevel"/>
    <w:tmpl w:val="2B04B6CE"/>
    <w:lvl w:ilvl="0" w:tplc="FFFFFFFF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F20BCB"/>
    <w:multiLevelType w:val="hybridMultilevel"/>
    <w:tmpl w:val="36B89958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A961D4"/>
    <w:multiLevelType w:val="hybridMultilevel"/>
    <w:tmpl w:val="88B629B4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8B05D0"/>
    <w:multiLevelType w:val="multilevel"/>
    <w:tmpl w:val="A34622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C73F5"/>
    <w:multiLevelType w:val="hybridMultilevel"/>
    <w:tmpl w:val="9E6E5C9E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1C62B3"/>
    <w:multiLevelType w:val="hybridMultilevel"/>
    <w:tmpl w:val="820C7D8E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53678"/>
    <w:multiLevelType w:val="hybridMultilevel"/>
    <w:tmpl w:val="2A1A788A"/>
    <w:lvl w:ilvl="0" w:tplc="AE7EBAA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53ACF"/>
    <w:multiLevelType w:val="multilevel"/>
    <w:tmpl w:val="A34622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8243A"/>
    <w:multiLevelType w:val="hybridMultilevel"/>
    <w:tmpl w:val="F7AC26DC"/>
    <w:lvl w:ilvl="0" w:tplc="9F2E24C6">
      <w:start w:val="1"/>
      <w:numFmt w:val="arabicAbja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45"/>
  </w:num>
  <w:num w:numId="4">
    <w:abstractNumId w:val="5"/>
  </w:num>
  <w:num w:numId="5">
    <w:abstractNumId w:val="26"/>
  </w:num>
  <w:num w:numId="6">
    <w:abstractNumId w:val="29"/>
  </w:num>
  <w:num w:numId="7">
    <w:abstractNumId w:val="12"/>
  </w:num>
  <w:num w:numId="8">
    <w:abstractNumId w:val="42"/>
  </w:num>
  <w:num w:numId="9">
    <w:abstractNumId w:val="4"/>
  </w:num>
  <w:num w:numId="10">
    <w:abstractNumId w:val="10"/>
  </w:num>
  <w:num w:numId="11">
    <w:abstractNumId w:val="15"/>
  </w:num>
  <w:num w:numId="12">
    <w:abstractNumId w:val="28"/>
  </w:num>
  <w:num w:numId="13">
    <w:abstractNumId w:val="20"/>
  </w:num>
  <w:num w:numId="14">
    <w:abstractNumId w:val="39"/>
  </w:num>
  <w:num w:numId="15">
    <w:abstractNumId w:val="11"/>
  </w:num>
  <w:num w:numId="16">
    <w:abstractNumId w:val="3"/>
  </w:num>
  <w:num w:numId="17">
    <w:abstractNumId w:val="38"/>
  </w:num>
  <w:num w:numId="18">
    <w:abstractNumId w:val="17"/>
  </w:num>
  <w:num w:numId="19">
    <w:abstractNumId w:val="23"/>
  </w:num>
  <w:num w:numId="20">
    <w:abstractNumId w:val="41"/>
  </w:num>
  <w:num w:numId="21">
    <w:abstractNumId w:val="18"/>
  </w:num>
  <w:num w:numId="22">
    <w:abstractNumId w:val="25"/>
  </w:num>
  <w:num w:numId="23">
    <w:abstractNumId w:val="9"/>
  </w:num>
  <w:num w:numId="24">
    <w:abstractNumId w:val="6"/>
  </w:num>
  <w:num w:numId="25">
    <w:abstractNumId w:val="36"/>
  </w:num>
  <w:num w:numId="26">
    <w:abstractNumId w:val="34"/>
  </w:num>
  <w:num w:numId="27">
    <w:abstractNumId w:val="14"/>
  </w:num>
  <w:num w:numId="28">
    <w:abstractNumId w:val="33"/>
  </w:num>
  <w:num w:numId="29">
    <w:abstractNumId w:val="24"/>
  </w:num>
  <w:num w:numId="30">
    <w:abstractNumId w:val="7"/>
  </w:num>
  <w:num w:numId="31">
    <w:abstractNumId w:val="21"/>
  </w:num>
  <w:num w:numId="32">
    <w:abstractNumId w:val="35"/>
  </w:num>
  <w:num w:numId="33">
    <w:abstractNumId w:val="0"/>
  </w:num>
  <w:num w:numId="34">
    <w:abstractNumId w:val="31"/>
  </w:num>
  <w:num w:numId="35">
    <w:abstractNumId w:val="22"/>
  </w:num>
  <w:num w:numId="36">
    <w:abstractNumId w:val="1"/>
  </w:num>
  <w:num w:numId="37">
    <w:abstractNumId w:val="32"/>
  </w:num>
  <w:num w:numId="38">
    <w:abstractNumId w:val="19"/>
  </w:num>
  <w:num w:numId="39">
    <w:abstractNumId w:val="44"/>
  </w:num>
  <w:num w:numId="40">
    <w:abstractNumId w:val="40"/>
  </w:num>
  <w:num w:numId="41">
    <w:abstractNumId w:val="2"/>
  </w:num>
  <w:num w:numId="42">
    <w:abstractNumId w:val="13"/>
  </w:num>
  <w:num w:numId="43">
    <w:abstractNumId w:val="43"/>
  </w:num>
  <w:num w:numId="44">
    <w:abstractNumId w:val="8"/>
  </w:num>
  <w:num w:numId="45">
    <w:abstractNumId w:val="37"/>
  </w:num>
  <w:num w:numId="46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AF"/>
    <w:rsid w:val="0000553C"/>
    <w:rsid w:val="00014C5F"/>
    <w:rsid w:val="000218B4"/>
    <w:rsid w:val="000349FC"/>
    <w:rsid w:val="00043A26"/>
    <w:rsid w:val="00053EA4"/>
    <w:rsid w:val="000660B3"/>
    <w:rsid w:val="000702DA"/>
    <w:rsid w:val="00074513"/>
    <w:rsid w:val="000A748A"/>
    <w:rsid w:val="000D4349"/>
    <w:rsid w:val="000E22FC"/>
    <w:rsid w:val="000E7FD9"/>
    <w:rsid w:val="000F65BE"/>
    <w:rsid w:val="000F69DA"/>
    <w:rsid w:val="000F6C2A"/>
    <w:rsid w:val="00103D68"/>
    <w:rsid w:val="0012389D"/>
    <w:rsid w:val="00160018"/>
    <w:rsid w:val="00173035"/>
    <w:rsid w:val="00173217"/>
    <w:rsid w:val="001A1AE0"/>
    <w:rsid w:val="001A6654"/>
    <w:rsid w:val="001B126D"/>
    <w:rsid w:val="001B45C9"/>
    <w:rsid w:val="001C08BC"/>
    <w:rsid w:val="001D0729"/>
    <w:rsid w:val="001E6B42"/>
    <w:rsid w:val="00232C7E"/>
    <w:rsid w:val="00246C27"/>
    <w:rsid w:val="00253DF9"/>
    <w:rsid w:val="002A36E7"/>
    <w:rsid w:val="002D546D"/>
    <w:rsid w:val="003153CF"/>
    <w:rsid w:val="0031772E"/>
    <w:rsid w:val="00320CA3"/>
    <w:rsid w:val="00337EEF"/>
    <w:rsid w:val="00350B06"/>
    <w:rsid w:val="00356074"/>
    <w:rsid w:val="00361C60"/>
    <w:rsid w:val="00365609"/>
    <w:rsid w:val="0037748B"/>
    <w:rsid w:val="003816F2"/>
    <w:rsid w:val="003869AC"/>
    <w:rsid w:val="003949D0"/>
    <w:rsid w:val="003B154D"/>
    <w:rsid w:val="003C45B1"/>
    <w:rsid w:val="003C73BC"/>
    <w:rsid w:val="003D015D"/>
    <w:rsid w:val="003D4EC7"/>
    <w:rsid w:val="00410FB0"/>
    <w:rsid w:val="00414331"/>
    <w:rsid w:val="004237CE"/>
    <w:rsid w:val="00432E63"/>
    <w:rsid w:val="00434842"/>
    <w:rsid w:val="00435044"/>
    <w:rsid w:val="00437B8C"/>
    <w:rsid w:val="00466950"/>
    <w:rsid w:val="004756B6"/>
    <w:rsid w:val="004B09C6"/>
    <w:rsid w:val="004B381D"/>
    <w:rsid w:val="00500099"/>
    <w:rsid w:val="00511186"/>
    <w:rsid w:val="0052111C"/>
    <w:rsid w:val="00522E08"/>
    <w:rsid w:val="00537888"/>
    <w:rsid w:val="00553688"/>
    <w:rsid w:val="00553DE0"/>
    <w:rsid w:val="00554E56"/>
    <w:rsid w:val="00564808"/>
    <w:rsid w:val="005650CD"/>
    <w:rsid w:val="00584E02"/>
    <w:rsid w:val="005B5133"/>
    <w:rsid w:val="005C49E9"/>
    <w:rsid w:val="005E15AA"/>
    <w:rsid w:val="005E35AD"/>
    <w:rsid w:val="005E7BED"/>
    <w:rsid w:val="005F4E4B"/>
    <w:rsid w:val="00686010"/>
    <w:rsid w:val="00697963"/>
    <w:rsid w:val="006A0701"/>
    <w:rsid w:val="006A40F1"/>
    <w:rsid w:val="006B2ECA"/>
    <w:rsid w:val="007075A3"/>
    <w:rsid w:val="00767A4F"/>
    <w:rsid w:val="00772B95"/>
    <w:rsid w:val="00780771"/>
    <w:rsid w:val="007A0000"/>
    <w:rsid w:val="007A0D07"/>
    <w:rsid w:val="007D220B"/>
    <w:rsid w:val="007E3FCF"/>
    <w:rsid w:val="00815541"/>
    <w:rsid w:val="00840996"/>
    <w:rsid w:val="0085055E"/>
    <w:rsid w:val="00886A8E"/>
    <w:rsid w:val="00897E1F"/>
    <w:rsid w:val="008B0CDA"/>
    <w:rsid w:val="008D4291"/>
    <w:rsid w:val="00911201"/>
    <w:rsid w:val="00912940"/>
    <w:rsid w:val="00923F43"/>
    <w:rsid w:val="00925BBB"/>
    <w:rsid w:val="00950359"/>
    <w:rsid w:val="00950CCB"/>
    <w:rsid w:val="00964A37"/>
    <w:rsid w:val="00977E45"/>
    <w:rsid w:val="009968DB"/>
    <w:rsid w:val="009C6A63"/>
    <w:rsid w:val="00A07B9C"/>
    <w:rsid w:val="00A135E9"/>
    <w:rsid w:val="00A277E6"/>
    <w:rsid w:val="00A51D07"/>
    <w:rsid w:val="00A60858"/>
    <w:rsid w:val="00A873EF"/>
    <w:rsid w:val="00A9057D"/>
    <w:rsid w:val="00A910A4"/>
    <w:rsid w:val="00AB5C49"/>
    <w:rsid w:val="00AC34F5"/>
    <w:rsid w:val="00AD3CD1"/>
    <w:rsid w:val="00AE6237"/>
    <w:rsid w:val="00AF2187"/>
    <w:rsid w:val="00B36089"/>
    <w:rsid w:val="00B472DE"/>
    <w:rsid w:val="00B475F6"/>
    <w:rsid w:val="00B92C92"/>
    <w:rsid w:val="00B92E64"/>
    <w:rsid w:val="00B941DF"/>
    <w:rsid w:val="00B9727C"/>
    <w:rsid w:val="00BE0E7A"/>
    <w:rsid w:val="00BF03AC"/>
    <w:rsid w:val="00BF3ED3"/>
    <w:rsid w:val="00BF7677"/>
    <w:rsid w:val="00C2574B"/>
    <w:rsid w:val="00C4114E"/>
    <w:rsid w:val="00C649A5"/>
    <w:rsid w:val="00C958C9"/>
    <w:rsid w:val="00CC186B"/>
    <w:rsid w:val="00CD046D"/>
    <w:rsid w:val="00CD1256"/>
    <w:rsid w:val="00CE2913"/>
    <w:rsid w:val="00CF0B2A"/>
    <w:rsid w:val="00D0405A"/>
    <w:rsid w:val="00D0504C"/>
    <w:rsid w:val="00D05F08"/>
    <w:rsid w:val="00D13788"/>
    <w:rsid w:val="00D367CF"/>
    <w:rsid w:val="00D44E40"/>
    <w:rsid w:val="00D461D2"/>
    <w:rsid w:val="00D73D6E"/>
    <w:rsid w:val="00D763AF"/>
    <w:rsid w:val="00D92487"/>
    <w:rsid w:val="00DD62B0"/>
    <w:rsid w:val="00DE46D9"/>
    <w:rsid w:val="00E44E0D"/>
    <w:rsid w:val="00E53157"/>
    <w:rsid w:val="00E53257"/>
    <w:rsid w:val="00E55AFE"/>
    <w:rsid w:val="00E86A07"/>
    <w:rsid w:val="00E94697"/>
    <w:rsid w:val="00EA7F74"/>
    <w:rsid w:val="00EB31E3"/>
    <w:rsid w:val="00EF66F5"/>
    <w:rsid w:val="00F0229E"/>
    <w:rsid w:val="00F0562E"/>
    <w:rsid w:val="00F10B9E"/>
    <w:rsid w:val="00F17ED8"/>
    <w:rsid w:val="00F341BA"/>
    <w:rsid w:val="00F445C4"/>
    <w:rsid w:val="00F6325F"/>
    <w:rsid w:val="00FB654C"/>
    <w:rsid w:val="00FC4A37"/>
    <w:rsid w:val="00FC5FC5"/>
    <w:rsid w:val="00FC78DF"/>
    <w:rsid w:val="00FD1502"/>
    <w:rsid w:val="00FD5975"/>
    <w:rsid w:val="00FD666F"/>
    <w:rsid w:val="00FD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0AD79"/>
  <w15:docId w15:val="{F29A7B3F-570E-4E51-9860-864A1EF8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4F5"/>
    <w:rPr>
      <w:sz w:val="22"/>
      <w:szCs w:val="22"/>
    </w:rPr>
  </w:style>
  <w:style w:type="table" w:styleId="TableGrid">
    <w:name w:val="Table Grid"/>
    <w:basedOn w:val="TableNormal"/>
    <w:uiPriority w:val="59"/>
    <w:rsid w:val="0007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8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8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2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أسئلة مسابقة يوم المرور العالمي وأسبوع المرور العربي</vt:lpstr>
      <vt:lpstr>أسئلة مسابقة يوم المرور العالمي وأسبوع المرور العربي</vt:lpstr>
    </vt:vector>
  </TitlesOfParts>
  <Company>JTI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أسئلة مسابقة يوم المرور العالمي وأسبوع المرور العربي</dc:title>
  <dc:creator>psd</dc:creator>
  <cp:lastModifiedBy>hanan.nsour</cp:lastModifiedBy>
  <cp:revision>4</cp:revision>
  <cp:lastPrinted>2024-04-08T06:33:00Z</cp:lastPrinted>
  <dcterms:created xsi:type="dcterms:W3CDTF">2024-04-08T05:52:00Z</dcterms:created>
  <dcterms:modified xsi:type="dcterms:W3CDTF">2024-04-08T06:33:00Z</dcterms:modified>
</cp:coreProperties>
</file>